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C1D2" w14:textId="77777777" w:rsidR="00A14CEC" w:rsidRPr="00A14CEC" w:rsidRDefault="00A14CEC" w:rsidP="00A14CEC">
      <w:pPr>
        <w:spacing w:after="0" w:line="240" w:lineRule="auto"/>
        <w:ind w:left="-720"/>
        <w:jc w:val="center"/>
        <w:outlineLvl w:val="0"/>
        <w:rPr>
          <w:rFonts w:ascii="Times New Roman" w:eastAsia="Times New Roman" w:hAnsi="Times New Roman" w:cs="Times New Roman"/>
          <w:b/>
          <w:kern w:val="28"/>
          <w:sz w:val="28"/>
          <w:szCs w:val="28"/>
          <w14:ligatures w14:val="none"/>
        </w:rPr>
      </w:pPr>
      <w:r w:rsidRPr="00A14CEC">
        <w:rPr>
          <w:rFonts w:ascii="Times New Roman" w:eastAsia="Times New Roman" w:hAnsi="Times New Roman" w:cs="Times New Roman"/>
          <w:bCs/>
          <w:kern w:val="28"/>
          <w:sz w:val="32"/>
          <w:szCs w:val="32"/>
          <w14:ligatures w14:val="none"/>
        </w:rPr>
        <w:t xml:space="preserve">         </w:t>
      </w:r>
      <w:r w:rsidRPr="00A14CEC">
        <w:rPr>
          <w:rFonts w:ascii="Times New Roman" w:eastAsia="Times New Roman" w:hAnsi="Times New Roman" w:cs="Times New Roman"/>
          <w:b/>
          <w:kern w:val="28"/>
          <w:sz w:val="28"/>
          <w:szCs w:val="28"/>
          <w14:ligatures w14:val="none"/>
        </w:rPr>
        <w:t>INSTRUCTIONS FOR SUBMITTING AND</w:t>
      </w:r>
    </w:p>
    <w:p w14:paraId="05D694AC" w14:textId="77777777" w:rsidR="00A14CEC" w:rsidRPr="00A14CEC" w:rsidRDefault="00A14CEC" w:rsidP="00A14CEC">
      <w:pPr>
        <w:spacing w:after="0" w:line="240" w:lineRule="auto"/>
        <w:jc w:val="center"/>
        <w:outlineLvl w:val="0"/>
        <w:rPr>
          <w:rFonts w:ascii="Times New Roman" w:eastAsia="Times New Roman" w:hAnsi="Times New Roman" w:cs="Times New Roman"/>
          <w:b/>
          <w:kern w:val="28"/>
          <w:sz w:val="28"/>
          <w:szCs w:val="28"/>
          <w14:ligatures w14:val="none"/>
        </w:rPr>
      </w:pPr>
      <w:r w:rsidRPr="00A14CEC">
        <w:rPr>
          <w:rFonts w:ascii="Times New Roman" w:eastAsia="Times New Roman" w:hAnsi="Times New Roman" w:cs="Times New Roman"/>
          <w:b/>
          <w:kern w:val="28"/>
          <w:sz w:val="28"/>
          <w:szCs w:val="28"/>
          <w14:ligatures w14:val="none"/>
        </w:rPr>
        <w:t>COMPLETING ATTORNEY STATEMENTS</w:t>
      </w:r>
    </w:p>
    <w:p w14:paraId="141235DF" w14:textId="77777777" w:rsidR="00A14CEC" w:rsidRPr="00A14CEC" w:rsidRDefault="00A14CEC" w:rsidP="00A14CEC">
      <w:pPr>
        <w:spacing w:after="0" w:line="240" w:lineRule="auto"/>
        <w:rPr>
          <w:rFonts w:ascii="Times New Roman" w:eastAsia="Times New Roman" w:hAnsi="Times New Roman" w:cs="Times New Roman"/>
          <w:b/>
          <w:kern w:val="0"/>
          <w14:ligatures w14:val="none"/>
        </w:rPr>
      </w:pPr>
    </w:p>
    <w:p w14:paraId="19A96602" w14:textId="77777777" w:rsidR="00A14CEC" w:rsidRPr="00A14CEC" w:rsidRDefault="00A14CEC" w:rsidP="00A14CEC">
      <w:pPr>
        <w:spacing w:after="0" w:line="240" w:lineRule="auto"/>
        <w:jc w:val="both"/>
        <w:rPr>
          <w:rFonts w:ascii="Times New Roman" w:eastAsia="Times New Roman" w:hAnsi="Times New Roman" w:cs="Times New Roman"/>
          <w:b/>
          <w:kern w:val="0"/>
          <w14:ligatures w14:val="none"/>
        </w:rPr>
      </w:pPr>
      <w:r w:rsidRPr="00A14CEC">
        <w:rPr>
          <w:rFonts w:ascii="Times New Roman" w:eastAsia="Times New Roman" w:hAnsi="Times New Roman" w:cs="Times New Roman"/>
          <w:b/>
          <w:kern w:val="0"/>
          <w14:ligatures w14:val="none"/>
        </w:rPr>
        <w:t>1.</w:t>
      </w:r>
      <w:r w:rsidRPr="00A14CEC">
        <w:rPr>
          <w:rFonts w:ascii="Times New Roman" w:eastAsia="Times New Roman" w:hAnsi="Times New Roman" w:cs="Times New Roman"/>
          <w:b/>
          <w:kern w:val="0"/>
          <w14:ligatures w14:val="none"/>
        </w:rPr>
        <w:tab/>
      </w:r>
      <w:r w:rsidRPr="00A14CEC">
        <w:rPr>
          <w:rFonts w:ascii="Times New Roman" w:eastAsia="Times New Roman" w:hAnsi="Times New Roman" w:cs="Times New Roman"/>
          <w:b/>
          <w:kern w:val="0"/>
          <w:u w:val="single"/>
          <w14:ligatures w14:val="none"/>
        </w:rPr>
        <w:t>SUBMISSION</w:t>
      </w:r>
      <w:r w:rsidRPr="00A14CEC">
        <w:rPr>
          <w:rFonts w:ascii="Times New Roman" w:eastAsia="Times New Roman" w:hAnsi="Times New Roman" w:cs="Times New Roman"/>
          <w:b/>
          <w:kern w:val="0"/>
          <w14:ligatures w14:val="none"/>
        </w:rPr>
        <w:t xml:space="preserve"> </w:t>
      </w:r>
    </w:p>
    <w:p w14:paraId="12BB24D5" w14:textId="77777777" w:rsidR="00A14CEC" w:rsidRPr="00A14CEC" w:rsidRDefault="00A14CEC" w:rsidP="00A14CEC">
      <w:pPr>
        <w:spacing w:after="0" w:line="240" w:lineRule="auto"/>
        <w:jc w:val="both"/>
        <w:rPr>
          <w:rFonts w:ascii="Times New Roman" w:eastAsia="Times New Roman" w:hAnsi="Times New Roman" w:cs="Times New Roman"/>
          <w:b/>
          <w:bCs/>
          <w:kern w:val="0"/>
          <w:u w:val="single"/>
          <w14:ligatures w14:val="none"/>
        </w:rPr>
      </w:pPr>
    </w:p>
    <w:p w14:paraId="3080CB82" w14:textId="77777777" w:rsidR="00A14CEC" w:rsidRPr="00A14CEC" w:rsidRDefault="00A14CEC" w:rsidP="00A14CEC">
      <w:pPr>
        <w:spacing w:after="0" w:line="240" w:lineRule="auto"/>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bCs/>
          <w:kern w:val="0"/>
          <w14:ligatures w14:val="none"/>
        </w:rPr>
        <w:t xml:space="preserve">  </w:t>
      </w:r>
      <w:r w:rsidRPr="00A14CEC">
        <w:rPr>
          <w:rFonts w:ascii="Times New Roman" w:eastAsia="Times New Roman" w:hAnsi="Times New Roman" w:cs="Times New Roman"/>
          <w:b/>
          <w:bCs/>
          <w:kern w:val="0"/>
          <w14:ligatures w14:val="none"/>
        </w:rPr>
        <w:tab/>
        <w:t>A.</w:t>
      </w:r>
      <w:r w:rsidRPr="00A14CEC">
        <w:rPr>
          <w:rFonts w:ascii="Times New Roman" w:eastAsia="Times New Roman" w:hAnsi="Times New Roman" w:cs="Times New Roman"/>
          <w:b/>
          <w:bCs/>
          <w:kern w:val="0"/>
          <w14:ligatures w14:val="none"/>
        </w:rPr>
        <w:tab/>
        <w:t xml:space="preserve">DEADLINE - </w:t>
      </w:r>
      <w:r w:rsidRPr="00A14CEC">
        <w:rPr>
          <w:rFonts w:ascii="Times New Roman" w:eastAsia="Times New Roman" w:hAnsi="Times New Roman" w:cs="Times New Roman"/>
          <w:bCs/>
          <w:kern w:val="0"/>
          <w14:ligatures w14:val="none"/>
        </w:rPr>
        <w:t>The Attorney Statement must be submitted within</w:t>
      </w:r>
      <w:r w:rsidRPr="00A14CEC">
        <w:rPr>
          <w:rFonts w:ascii="Times New Roman" w:eastAsia="Times New Roman" w:hAnsi="Times New Roman" w:cs="Times New Roman"/>
          <w:b/>
          <w:bCs/>
          <w:kern w:val="0"/>
          <w14:ligatures w14:val="none"/>
        </w:rPr>
        <w:t xml:space="preserve"> </w:t>
      </w:r>
      <w:r w:rsidRPr="00A14CEC">
        <w:rPr>
          <w:rFonts w:ascii="Times New Roman" w:eastAsia="Times New Roman" w:hAnsi="Times New Roman" w:cs="Times New Roman"/>
          <w:b/>
          <w:bCs/>
          <w:kern w:val="0"/>
          <w:u w:val="single"/>
          <w14:ligatures w14:val="none"/>
        </w:rPr>
        <w:t>SIXTY (60) DAYS from</w:t>
      </w:r>
      <w:r w:rsidRPr="00A14CEC">
        <w:rPr>
          <w:rFonts w:ascii="Times New Roman" w:eastAsia="Times New Roman" w:hAnsi="Times New Roman" w:cs="Times New Roman"/>
          <w:b/>
          <w:kern w:val="0"/>
          <w:u w:val="single"/>
          <w14:ligatures w14:val="none"/>
        </w:rPr>
        <w:t xml:space="preserve"> completion of each step within the Hearing Process</w:t>
      </w:r>
      <w:r w:rsidRPr="00A14CEC">
        <w:rPr>
          <w:rFonts w:ascii="Times New Roman" w:eastAsia="Times New Roman" w:hAnsi="Times New Roman" w:cs="Times New Roman"/>
          <w:kern w:val="0"/>
          <w14:ligatures w14:val="none"/>
        </w:rPr>
        <w:t>.</w:t>
      </w:r>
      <w:r w:rsidRPr="00A14CEC">
        <w:rPr>
          <w:rFonts w:ascii="Times New Roman" w:eastAsia="Times New Roman" w:hAnsi="Times New Roman" w:cs="Times New Roman"/>
          <w:b/>
          <w:kern w:val="0"/>
          <w14:ligatures w14:val="none"/>
        </w:rPr>
        <w:t xml:space="preserve"> </w:t>
      </w:r>
      <w:r w:rsidRPr="00A14CEC">
        <w:rPr>
          <w:rFonts w:ascii="Times New Roman" w:eastAsia="Times New Roman" w:hAnsi="Times New Roman" w:cs="Times New Roman"/>
          <w:kern w:val="0"/>
          <w14:ligatures w14:val="none"/>
        </w:rPr>
        <w:t xml:space="preserve">For example, if a hearing is continued, the statement will be submitted upon completion of the original hearing, and another statement will be submitted upon completion of the continued hearing.  The same would apply to a reopened hearing.  Include only one action per statement. </w:t>
      </w:r>
    </w:p>
    <w:p w14:paraId="580C02AE"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p>
    <w:p w14:paraId="5FCFBFD9"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B.</w:t>
      </w:r>
      <w:r w:rsidRPr="00A14CEC">
        <w:rPr>
          <w:rFonts w:ascii="Times New Roman" w:eastAsia="Times New Roman" w:hAnsi="Times New Roman" w:cs="Times New Roman"/>
          <w:b/>
          <w:kern w:val="0"/>
          <w14:ligatures w14:val="none"/>
        </w:rPr>
        <w:tab/>
        <w:t>ADDRESS</w:t>
      </w:r>
      <w:r w:rsidRPr="00A14CEC">
        <w:rPr>
          <w:rFonts w:ascii="Times New Roman" w:eastAsia="Times New Roman" w:hAnsi="Times New Roman" w:cs="Times New Roman"/>
          <w:kern w:val="0"/>
          <w14:ligatures w14:val="none"/>
        </w:rPr>
        <w:t xml:space="preserve"> -</w:t>
      </w:r>
      <w:r w:rsidRPr="00A14CEC">
        <w:rPr>
          <w:rFonts w:ascii="Times New Roman" w:eastAsia="Times New Roman" w:hAnsi="Times New Roman" w:cs="Times New Roman"/>
          <w:b/>
          <w:kern w:val="0"/>
          <w14:ligatures w14:val="none"/>
        </w:rPr>
        <w:t xml:space="preserve"> </w:t>
      </w:r>
      <w:r w:rsidRPr="00A14CEC">
        <w:rPr>
          <w:rFonts w:ascii="Times New Roman" w:eastAsia="Times New Roman" w:hAnsi="Times New Roman" w:cs="Times New Roman"/>
          <w:kern w:val="0"/>
          <w14:ligatures w14:val="none"/>
        </w:rPr>
        <w:t>To be considered timely, the original Attorney Statement must be sent via first-class mail, postmarked by the deadline noted above, and mailed to:</w:t>
      </w:r>
    </w:p>
    <w:p w14:paraId="3FFFE497"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p>
    <w:p w14:paraId="56F138E4" w14:textId="77777777" w:rsidR="00A14CEC" w:rsidRPr="00A14CEC" w:rsidRDefault="00A14CEC" w:rsidP="00A14CEC">
      <w:pPr>
        <w:spacing w:after="0" w:line="240" w:lineRule="auto"/>
        <w:jc w:val="center"/>
        <w:rPr>
          <w:rFonts w:ascii="Times New Roman" w:eastAsia="Times New Roman" w:hAnsi="Times New Roman" w:cs="Times New Roman"/>
          <w:kern w:val="0"/>
          <w14:ligatures w14:val="none"/>
        </w:rPr>
      </w:pPr>
      <w:smartTag w:uri="urn:schemas-microsoft-com:office:smarttags" w:element="State">
        <w:smartTag w:uri="urn:schemas-microsoft-com:office:smarttags" w:element="place">
          <w:r w:rsidRPr="00A14CEC">
            <w:rPr>
              <w:rFonts w:ascii="Times New Roman" w:eastAsia="Times New Roman" w:hAnsi="Times New Roman" w:cs="Times New Roman"/>
              <w:kern w:val="0"/>
              <w14:ligatures w14:val="none"/>
            </w:rPr>
            <w:t>Texas</w:t>
          </w:r>
        </w:smartTag>
      </w:smartTag>
      <w:r w:rsidRPr="00A14CEC">
        <w:rPr>
          <w:rFonts w:ascii="Times New Roman" w:eastAsia="Times New Roman" w:hAnsi="Times New Roman" w:cs="Times New Roman"/>
          <w:kern w:val="0"/>
          <w14:ligatures w14:val="none"/>
        </w:rPr>
        <w:t xml:space="preserve"> Board of Pardons and Paroles</w:t>
      </w:r>
    </w:p>
    <w:p w14:paraId="7F2059F7" w14:textId="77777777" w:rsidR="00A14CEC" w:rsidRPr="00A14CEC" w:rsidRDefault="00A14CEC" w:rsidP="00A14CEC">
      <w:pPr>
        <w:spacing w:after="0" w:line="240" w:lineRule="auto"/>
        <w:jc w:val="center"/>
        <w:rPr>
          <w:rFonts w:ascii="Times New Roman" w:eastAsia="Times New Roman" w:hAnsi="Times New Roman" w:cs="Times New Roman"/>
          <w:kern w:val="0"/>
          <w14:ligatures w14:val="none"/>
        </w:rPr>
      </w:pPr>
      <w:smartTag w:uri="urn:schemas-microsoft-com:office:smarttags" w:element="Street">
        <w:smartTag w:uri="urn:schemas-microsoft-com:office:smarttags" w:element="address">
          <w:r w:rsidRPr="00A14CEC">
            <w:rPr>
              <w:rFonts w:ascii="Times New Roman" w:eastAsia="Times New Roman" w:hAnsi="Times New Roman" w:cs="Times New Roman"/>
              <w:kern w:val="0"/>
              <w14:ligatures w14:val="none"/>
            </w:rPr>
            <w:t>8610 Shoal Creek Blvd.</w:t>
          </w:r>
        </w:smartTag>
      </w:smartTag>
    </w:p>
    <w:p w14:paraId="17286274" w14:textId="77777777" w:rsidR="00A14CEC" w:rsidRPr="00A14CEC" w:rsidRDefault="00A14CEC" w:rsidP="00A14CEC">
      <w:pPr>
        <w:spacing w:after="0" w:line="240" w:lineRule="auto"/>
        <w:jc w:val="center"/>
        <w:rPr>
          <w:rFonts w:ascii="Times New Roman" w:eastAsia="Times New Roman" w:hAnsi="Times New Roman" w:cs="Times New Roman"/>
          <w:kern w:val="0"/>
          <w14:ligatures w14:val="none"/>
        </w:rPr>
      </w:pPr>
      <w:smartTag w:uri="urn:schemas-microsoft-com:office:smarttags" w:element="City">
        <w:r w:rsidRPr="00A14CEC">
          <w:rPr>
            <w:rFonts w:ascii="Times New Roman" w:eastAsia="Times New Roman" w:hAnsi="Times New Roman" w:cs="Times New Roman"/>
            <w:kern w:val="0"/>
            <w14:ligatures w14:val="none"/>
          </w:rPr>
          <w:t>Austin</w:t>
        </w:r>
      </w:smartTag>
      <w:r w:rsidRPr="00A14CEC">
        <w:rPr>
          <w:rFonts w:ascii="Times New Roman" w:eastAsia="Times New Roman" w:hAnsi="Times New Roman" w:cs="Times New Roman"/>
          <w:kern w:val="0"/>
          <w14:ligatures w14:val="none"/>
        </w:rPr>
        <w:t xml:space="preserve">, </w:t>
      </w:r>
      <w:smartTag w:uri="urn:schemas-microsoft-com:office:smarttags" w:element="State">
        <w:r w:rsidRPr="00A14CEC">
          <w:rPr>
            <w:rFonts w:ascii="Times New Roman" w:eastAsia="Times New Roman" w:hAnsi="Times New Roman" w:cs="Times New Roman"/>
            <w:kern w:val="0"/>
            <w14:ligatures w14:val="none"/>
          </w:rPr>
          <w:t>Texas</w:t>
        </w:r>
      </w:smartTag>
      <w:r w:rsidRPr="00A14CEC">
        <w:rPr>
          <w:rFonts w:ascii="Times New Roman" w:eastAsia="Times New Roman" w:hAnsi="Times New Roman" w:cs="Times New Roman"/>
          <w:kern w:val="0"/>
          <w14:ligatures w14:val="none"/>
        </w:rPr>
        <w:t xml:space="preserve"> 78757</w:t>
      </w:r>
    </w:p>
    <w:p w14:paraId="0355AA3A" w14:textId="77777777" w:rsidR="00A14CEC" w:rsidRPr="00A14CEC" w:rsidRDefault="00A14CEC" w:rsidP="00A14CEC">
      <w:pPr>
        <w:spacing w:after="0" w:line="240" w:lineRule="auto"/>
        <w:jc w:val="center"/>
        <w:rPr>
          <w:rFonts w:ascii="Times New Roman" w:eastAsia="Times New Roman" w:hAnsi="Times New Roman" w:cs="Times New Roman"/>
          <w:kern w:val="0"/>
          <w14:ligatures w14:val="none"/>
        </w:rPr>
      </w:pPr>
      <w:proofErr w:type="gramStart"/>
      <w:r w:rsidRPr="00A14CEC">
        <w:rPr>
          <w:rFonts w:ascii="Times New Roman" w:eastAsia="Times New Roman" w:hAnsi="Times New Roman" w:cs="Times New Roman"/>
          <w:b/>
          <w:bCs/>
          <w:kern w:val="0"/>
          <w14:ligatures w14:val="none"/>
        </w:rPr>
        <w:t>OR,</w:t>
      </w:r>
      <w:proofErr w:type="gramEnd"/>
      <w:r w:rsidRPr="00A14CEC">
        <w:rPr>
          <w:rFonts w:ascii="Times New Roman" w:eastAsia="Times New Roman" w:hAnsi="Times New Roman" w:cs="Times New Roman"/>
          <w:b/>
          <w:bCs/>
          <w:kern w:val="0"/>
          <w14:ligatures w14:val="none"/>
        </w:rPr>
        <w:t xml:space="preserve"> EMAIL Attorney Support Austin at: </w:t>
      </w:r>
      <w:hyperlink r:id="rId6" w:history="1">
        <w:r w:rsidRPr="00A14CEC">
          <w:rPr>
            <w:rFonts w:ascii="Times New Roman" w:eastAsia="Times New Roman" w:hAnsi="Times New Roman" w:cs="Times New Roman"/>
            <w:b/>
            <w:bCs/>
            <w:color w:val="0000FF"/>
            <w:kern w:val="0"/>
            <w:u w:val="single"/>
            <w14:ligatures w14:val="none"/>
          </w:rPr>
          <w:t>attsupp@tdcj.texas.gov</w:t>
        </w:r>
      </w:hyperlink>
      <w:r w:rsidRPr="00A14CEC">
        <w:rPr>
          <w:rFonts w:ascii="Times New Roman" w:eastAsia="Times New Roman" w:hAnsi="Times New Roman" w:cs="Times New Roman"/>
          <w:b/>
          <w:bCs/>
          <w:kern w:val="0"/>
          <w14:ligatures w14:val="none"/>
        </w:rPr>
        <w:t xml:space="preserve"> </w:t>
      </w:r>
    </w:p>
    <w:p w14:paraId="08701B63" w14:textId="77777777" w:rsidR="00A14CEC" w:rsidRPr="00A14CEC" w:rsidRDefault="00A14CEC" w:rsidP="00A14CEC">
      <w:pPr>
        <w:spacing w:after="0" w:line="240" w:lineRule="auto"/>
        <w:rPr>
          <w:rFonts w:ascii="Times New Roman" w:eastAsia="Times New Roman" w:hAnsi="Times New Roman" w:cs="Times New Roman"/>
          <w:kern w:val="0"/>
          <w14:ligatures w14:val="none"/>
        </w:rPr>
      </w:pPr>
    </w:p>
    <w:p w14:paraId="4FD74DCD" w14:textId="77777777" w:rsidR="00A14CEC" w:rsidRPr="00A14CEC" w:rsidRDefault="00A14CEC" w:rsidP="00A14CEC">
      <w:pPr>
        <w:spacing w:after="0" w:line="240" w:lineRule="auto"/>
        <w:rPr>
          <w:rFonts w:ascii="Times New Roman" w:eastAsia="Times New Roman" w:hAnsi="Times New Roman" w:cs="Times New Roman"/>
          <w:kern w:val="0"/>
          <w14:ligatures w14:val="none"/>
        </w:rPr>
      </w:pPr>
      <w:r w:rsidRPr="00A14CEC">
        <w:rPr>
          <w:rFonts w:ascii="Times New Roman" w:eastAsia="Times New Roman" w:hAnsi="Times New Roman" w:cs="Times New Roman"/>
          <w:kern w:val="0"/>
          <w14:ligatures w14:val="none"/>
        </w:rPr>
        <w:t xml:space="preserve">Faxed Attorney Statements </w:t>
      </w:r>
      <w:r w:rsidRPr="00A14CEC">
        <w:rPr>
          <w:rFonts w:ascii="Times New Roman" w:eastAsia="Times New Roman" w:hAnsi="Times New Roman" w:cs="Times New Roman"/>
          <w:b/>
          <w:kern w:val="0"/>
          <w:u w:val="single"/>
          <w14:ligatures w14:val="none"/>
        </w:rPr>
        <w:t>will not</w:t>
      </w:r>
      <w:r w:rsidRPr="00A14CEC">
        <w:rPr>
          <w:rFonts w:ascii="Times New Roman" w:eastAsia="Times New Roman" w:hAnsi="Times New Roman" w:cs="Times New Roman"/>
          <w:kern w:val="0"/>
          <w14:ligatures w14:val="none"/>
        </w:rPr>
        <w:t xml:space="preserve"> be processed for payment.</w:t>
      </w:r>
    </w:p>
    <w:p w14:paraId="11D08B17" w14:textId="77777777" w:rsidR="00A14CEC" w:rsidRPr="00A14CEC" w:rsidRDefault="00A14CEC" w:rsidP="00A14CEC">
      <w:pPr>
        <w:spacing w:after="0" w:line="240" w:lineRule="auto"/>
        <w:rPr>
          <w:rFonts w:ascii="Times New Roman" w:eastAsia="Times New Roman" w:hAnsi="Times New Roman" w:cs="Times New Roman"/>
          <w:kern w:val="0"/>
          <w14:ligatures w14:val="none"/>
        </w:rPr>
      </w:pPr>
    </w:p>
    <w:p w14:paraId="0874AE20"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C.</w:t>
      </w:r>
      <w:r w:rsidRPr="00A14CEC">
        <w:rPr>
          <w:rFonts w:ascii="Times New Roman" w:eastAsia="Times New Roman" w:hAnsi="Times New Roman" w:cs="Times New Roman"/>
          <w:b/>
          <w:kern w:val="0"/>
          <w14:ligatures w14:val="none"/>
        </w:rPr>
        <w:tab/>
        <w:t xml:space="preserve">FAILURE TO TIMELY SUBMIT THE ATTORNEY STATEMENT:  </w:t>
      </w:r>
      <w:r w:rsidRPr="00A14CEC">
        <w:rPr>
          <w:rFonts w:ascii="Times New Roman" w:eastAsia="Times New Roman" w:hAnsi="Times New Roman" w:cs="Times New Roman"/>
          <w:kern w:val="0"/>
          <w14:ligatures w14:val="none"/>
        </w:rPr>
        <w:t xml:space="preserve">Attorney Statements submitted after the deadline may cause a significant delay in processing the statement.  Repeated late submission may be grounds for suspension for cause, termination, or termination and non-renewal of the contract and agreement.  </w:t>
      </w:r>
    </w:p>
    <w:p w14:paraId="7F48C103" w14:textId="77777777" w:rsidR="00A14CEC" w:rsidRPr="00A14CEC" w:rsidRDefault="00A14CEC" w:rsidP="00A14CEC">
      <w:pPr>
        <w:spacing w:after="0" w:line="240" w:lineRule="auto"/>
        <w:rPr>
          <w:rFonts w:ascii="Times New Roman" w:eastAsia="Times New Roman" w:hAnsi="Times New Roman" w:cs="Times New Roman"/>
          <w:kern w:val="0"/>
          <w14:ligatures w14:val="none"/>
        </w:rPr>
      </w:pPr>
    </w:p>
    <w:p w14:paraId="2521838E" w14:textId="77777777" w:rsidR="00A14CEC" w:rsidRPr="00A14CEC" w:rsidRDefault="00A14CEC" w:rsidP="00A14CEC">
      <w:pPr>
        <w:spacing w:after="0" w:line="240" w:lineRule="auto"/>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2.</w:t>
      </w:r>
      <w:r w:rsidRPr="00A14CEC">
        <w:rPr>
          <w:rFonts w:ascii="Times New Roman" w:eastAsia="Times New Roman" w:hAnsi="Times New Roman" w:cs="Times New Roman"/>
          <w:b/>
          <w:kern w:val="0"/>
          <w14:ligatures w14:val="none"/>
        </w:rPr>
        <w:tab/>
      </w:r>
      <w:r w:rsidRPr="00A14CEC">
        <w:rPr>
          <w:rFonts w:ascii="Times New Roman" w:eastAsia="Times New Roman" w:hAnsi="Times New Roman" w:cs="Times New Roman"/>
          <w:b/>
          <w:kern w:val="0"/>
          <w:u w:val="single"/>
          <w14:ligatures w14:val="none"/>
        </w:rPr>
        <w:t>DATES OF SERVICE</w:t>
      </w:r>
      <w:r w:rsidRPr="00A14CEC">
        <w:rPr>
          <w:rFonts w:ascii="Times New Roman" w:eastAsia="Times New Roman" w:hAnsi="Times New Roman" w:cs="Times New Roman"/>
          <w:b/>
          <w:kern w:val="0"/>
          <w:u w:val="single"/>
          <w14:ligatures w14:val="none"/>
        </w:rPr>
        <w:br/>
      </w:r>
    </w:p>
    <w:p w14:paraId="11C0B4FB"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A.</w:t>
      </w:r>
      <w:r w:rsidRPr="00A14CEC">
        <w:rPr>
          <w:rFonts w:ascii="Times New Roman" w:eastAsia="Times New Roman" w:hAnsi="Times New Roman" w:cs="Times New Roman"/>
          <w:b/>
          <w:kern w:val="0"/>
          <w14:ligatures w14:val="none"/>
        </w:rPr>
        <w:tab/>
        <w:t>RECORDING DATES -</w:t>
      </w:r>
      <w:r w:rsidRPr="00A14CEC">
        <w:rPr>
          <w:rFonts w:ascii="Times New Roman" w:eastAsia="Times New Roman" w:hAnsi="Times New Roman" w:cs="Times New Roman"/>
          <w:kern w:val="0"/>
          <w14:ligatures w14:val="none"/>
        </w:rPr>
        <w:t xml:space="preserve"> The dates should be recorded as MM/DD/YY.  Each activity should be identified by the specific date the activity occurred.  Consecutive dates should be recorded as follows: MM/DD/YY through MM/DD/YY.</w:t>
      </w:r>
    </w:p>
    <w:p w14:paraId="28EBC538" w14:textId="77777777" w:rsidR="00A14CEC" w:rsidRPr="00A14CEC" w:rsidRDefault="00A14CEC" w:rsidP="00A14CEC">
      <w:pPr>
        <w:spacing w:after="0" w:line="240" w:lineRule="auto"/>
        <w:ind w:firstLine="720"/>
        <w:rPr>
          <w:rFonts w:ascii="Times New Roman" w:eastAsia="Times New Roman" w:hAnsi="Times New Roman" w:cs="Times New Roman"/>
          <w:kern w:val="0"/>
          <w14:ligatures w14:val="none"/>
        </w:rPr>
      </w:pPr>
    </w:p>
    <w:p w14:paraId="77F9CC7B" w14:textId="77777777" w:rsidR="00A14CEC" w:rsidRPr="00A14CEC" w:rsidRDefault="00A14CEC" w:rsidP="00A14CEC">
      <w:pPr>
        <w:tabs>
          <w:tab w:val="left" w:pos="2490"/>
        </w:tabs>
        <w:spacing w:after="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B.</w:t>
      </w:r>
      <w:r w:rsidRPr="00A14CEC">
        <w:rPr>
          <w:rFonts w:ascii="Times New Roman" w:eastAsia="Times New Roman" w:hAnsi="Times New Roman" w:cs="Times New Roman"/>
          <w:kern w:val="0"/>
          <w14:ligatures w14:val="none"/>
        </w:rPr>
        <w:t xml:space="preserve">      </w:t>
      </w:r>
      <w:r w:rsidRPr="00A14CEC">
        <w:rPr>
          <w:rFonts w:ascii="Times New Roman" w:eastAsia="Times New Roman" w:hAnsi="Times New Roman" w:cs="Times New Roman"/>
          <w:b/>
          <w:kern w:val="0"/>
          <w14:ligatures w14:val="none"/>
        </w:rPr>
        <w:t>PREPARATION DATES AND TIME</w:t>
      </w:r>
      <w:r w:rsidRPr="00A14CEC">
        <w:rPr>
          <w:rFonts w:ascii="Times New Roman" w:eastAsia="Times New Roman" w:hAnsi="Times New Roman" w:cs="Times New Roman"/>
          <w:kern w:val="0"/>
          <w14:ligatures w14:val="none"/>
        </w:rPr>
        <w:t xml:space="preserve"> - This is the time spent reviewing allegations and preparing for the hearing. If an excessive amount is reported beyond four (4) hours on technical violations, a detailed written explanation shall be attached with your statement for review. </w:t>
      </w:r>
    </w:p>
    <w:p w14:paraId="45269467" w14:textId="77777777" w:rsidR="00A14CEC" w:rsidRPr="00A14CEC" w:rsidRDefault="00A14CEC" w:rsidP="00A14CEC">
      <w:pPr>
        <w:tabs>
          <w:tab w:val="left" w:pos="2490"/>
        </w:tabs>
        <w:spacing w:after="0" w:line="240" w:lineRule="auto"/>
        <w:ind w:firstLine="720"/>
        <w:jc w:val="both"/>
        <w:rPr>
          <w:rFonts w:ascii="Times New Roman" w:eastAsia="Times New Roman" w:hAnsi="Times New Roman" w:cs="Times New Roman"/>
          <w:b/>
          <w:kern w:val="0"/>
          <w14:ligatures w14:val="none"/>
        </w:rPr>
      </w:pPr>
    </w:p>
    <w:p w14:paraId="741807DC" w14:textId="77777777" w:rsidR="00A14CEC" w:rsidRPr="00A14CEC" w:rsidRDefault="00A14CEC" w:rsidP="00A14CEC">
      <w:pPr>
        <w:tabs>
          <w:tab w:val="left" w:pos="1440"/>
        </w:tabs>
        <w:spacing w:after="0" w:line="240" w:lineRule="auto"/>
        <w:ind w:firstLine="720"/>
        <w:jc w:val="both"/>
        <w:rPr>
          <w:rFonts w:ascii="Times New Roman" w:eastAsia="Times New Roman" w:hAnsi="Times New Roman" w:cs="Times New Roman"/>
          <w:spacing w:val="4"/>
          <w:kern w:val="0"/>
          <w14:ligatures w14:val="none"/>
        </w:rPr>
      </w:pPr>
      <w:r w:rsidRPr="00A14CEC">
        <w:rPr>
          <w:rFonts w:ascii="Times New Roman" w:eastAsia="Times New Roman" w:hAnsi="Times New Roman" w:cs="Times New Roman"/>
          <w:b/>
          <w:spacing w:val="4"/>
          <w:kern w:val="0"/>
          <w14:ligatures w14:val="none"/>
        </w:rPr>
        <w:t>C.</w:t>
      </w:r>
      <w:r w:rsidRPr="00A14CEC">
        <w:rPr>
          <w:rFonts w:ascii="Times New Roman" w:eastAsia="Times New Roman" w:hAnsi="Times New Roman" w:cs="Times New Roman"/>
          <w:b/>
          <w:spacing w:val="4"/>
          <w:kern w:val="0"/>
          <w14:ligatures w14:val="none"/>
        </w:rPr>
        <w:tab/>
        <w:t>PRE-HEARING DATES AND TIME -</w:t>
      </w:r>
      <w:r w:rsidRPr="00A14CEC">
        <w:rPr>
          <w:rFonts w:ascii="Times New Roman" w:eastAsia="Times New Roman" w:hAnsi="Times New Roman" w:cs="Times New Roman"/>
          <w:spacing w:val="4"/>
          <w:kern w:val="0"/>
          <w14:ligatures w14:val="none"/>
        </w:rPr>
        <w:t xml:space="preserve"> This is time spent prior to the hearing either waiting for the offender to be brought to the hearing or waiting to be escorted to the </w:t>
      </w:r>
      <w:proofErr w:type="gramStart"/>
      <w:r w:rsidRPr="00A14CEC">
        <w:rPr>
          <w:rFonts w:ascii="Times New Roman" w:eastAsia="Times New Roman" w:hAnsi="Times New Roman" w:cs="Times New Roman"/>
          <w:spacing w:val="4"/>
          <w:kern w:val="0"/>
          <w14:ligatures w14:val="none"/>
        </w:rPr>
        <w:t>secured</w:t>
      </w:r>
      <w:proofErr w:type="gramEnd"/>
      <w:r w:rsidRPr="00A14CEC">
        <w:rPr>
          <w:rFonts w:ascii="Times New Roman" w:eastAsia="Times New Roman" w:hAnsi="Times New Roman" w:cs="Times New Roman"/>
          <w:spacing w:val="4"/>
          <w:kern w:val="0"/>
          <w14:ligatures w14:val="none"/>
        </w:rPr>
        <w:t xml:space="preserve"> area.  </w:t>
      </w:r>
      <w:r w:rsidRPr="00A14CEC">
        <w:rPr>
          <w:rFonts w:ascii="Times New Roman" w:eastAsia="Times New Roman" w:hAnsi="Times New Roman" w:cs="Times New Roman"/>
          <w:bCs/>
          <w:spacing w:val="4"/>
          <w:kern w:val="0"/>
          <w14:ligatures w14:val="none"/>
        </w:rPr>
        <w:t>This is not hearing preparation time and must be the same day of the hearing.</w:t>
      </w:r>
      <w:r w:rsidRPr="00A14CEC">
        <w:rPr>
          <w:rFonts w:ascii="Times New Roman" w:eastAsia="Times New Roman" w:hAnsi="Times New Roman" w:cs="Times New Roman"/>
          <w:spacing w:val="4"/>
          <w:kern w:val="0"/>
          <w14:ligatures w14:val="none"/>
        </w:rPr>
        <w:t xml:space="preserve">  </w:t>
      </w:r>
    </w:p>
    <w:p w14:paraId="58F277F5" w14:textId="77777777" w:rsidR="00A14CEC" w:rsidRPr="00A14CEC" w:rsidRDefault="00A14CEC" w:rsidP="00A14CEC">
      <w:pPr>
        <w:tabs>
          <w:tab w:val="left" w:pos="1440"/>
        </w:tabs>
        <w:spacing w:after="0" w:line="240" w:lineRule="auto"/>
        <w:ind w:firstLine="720"/>
        <w:jc w:val="both"/>
        <w:rPr>
          <w:rFonts w:ascii="Times New Roman" w:eastAsia="Times New Roman" w:hAnsi="Times New Roman" w:cs="Times New Roman"/>
          <w:spacing w:val="4"/>
          <w:kern w:val="0"/>
          <w14:ligatures w14:val="none"/>
        </w:rPr>
      </w:pPr>
    </w:p>
    <w:p w14:paraId="68F0E7B7"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D.</w:t>
      </w:r>
      <w:r w:rsidRPr="00A14CEC">
        <w:rPr>
          <w:rFonts w:ascii="Times New Roman" w:eastAsia="Times New Roman" w:hAnsi="Times New Roman" w:cs="Times New Roman"/>
          <w:b/>
          <w:kern w:val="0"/>
          <w14:ligatures w14:val="none"/>
        </w:rPr>
        <w:tab/>
        <w:t>POST-HEARING DATES AND TIME -</w:t>
      </w:r>
      <w:r w:rsidRPr="00A14CEC">
        <w:rPr>
          <w:rFonts w:ascii="Times New Roman" w:eastAsia="Times New Roman" w:hAnsi="Times New Roman" w:cs="Times New Roman"/>
          <w:kern w:val="0"/>
          <w14:ligatures w14:val="none"/>
        </w:rPr>
        <w:t xml:space="preserve"> This is time spent after the hearing waiting to be escorted from the secured area</w:t>
      </w:r>
      <w:r w:rsidRPr="00A14CEC">
        <w:rPr>
          <w:rFonts w:ascii="Times New Roman" w:eastAsia="Times New Roman" w:hAnsi="Times New Roman" w:cs="Times New Roman"/>
          <w:bCs/>
          <w:kern w:val="0"/>
          <w14:ligatures w14:val="none"/>
        </w:rPr>
        <w:t xml:space="preserve"> and must be the same day </w:t>
      </w:r>
      <w:proofErr w:type="gramStart"/>
      <w:r w:rsidRPr="00A14CEC">
        <w:rPr>
          <w:rFonts w:ascii="Times New Roman" w:eastAsia="Times New Roman" w:hAnsi="Times New Roman" w:cs="Times New Roman"/>
          <w:bCs/>
          <w:kern w:val="0"/>
          <w14:ligatures w14:val="none"/>
        </w:rPr>
        <w:t>of</w:t>
      </w:r>
      <w:proofErr w:type="gramEnd"/>
      <w:r w:rsidRPr="00A14CEC">
        <w:rPr>
          <w:rFonts w:ascii="Times New Roman" w:eastAsia="Times New Roman" w:hAnsi="Times New Roman" w:cs="Times New Roman"/>
          <w:bCs/>
          <w:kern w:val="0"/>
          <w14:ligatures w14:val="none"/>
        </w:rPr>
        <w:t xml:space="preserve"> the hearing.  Time spent with the offender after completion of the hearing should be recorded under “Offender Interview.”</w:t>
      </w:r>
    </w:p>
    <w:p w14:paraId="7CF63F07" w14:textId="77777777" w:rsidR="00A14CEC" w:rsidRPr="00A14CEC" w:rsidRDefault="00A14CEC" w:rsidP="00A14CEC">
      <w:pPr>
        <w:spacing w:after="0" w:line="240" w:lineRule="auto"/>
        <w:ind w:firstLine="720"/>
        <w:rPr>
          <w:rFonts w:ascii="Times New Roman" w:eastAsia="Times New Roman" w:hAnsi="Times New Roman" w:cs="Times New Roman"/>
          <w:kern w:val="0"/>
          <w14:ligatures w14:val="none"/>
        </w:rPr>
      </w:pPr>
    </w:p>
    <w:p w14:paraId="0DDCF0CC" w14:textId="77777777" w:rsidR="00A14CEC" w:rsidRPr="00A14CEC" w:rsidRDefault="00A14CEC" w:rsidP="00A14CEC">
      <w:pPr>
        <w:tabs>
          <w:tab w:val="left" w:pos="7971"/>
        </w:tabs>
        <w:spacing w:after="0" w:line="240" w:lineRule="auto"/>
        <w:rPr>
          <w:rFonts w:ascii="Times New Roman" w:eastAsia="Times New Roman" w:hAnsi="Times New Roman" w:cs="Times New Roman"/>
          <w:b/>
          <w:kern w:val="0"/>
          <w14:ligatures w14:val="none"/>
        </w:rPr>
      </w:pPr>
    </w:p>
    <w:p w14:paraId="700E8252" w14:textId="77777777" w:rsidR="00A14CEC" w:rsidRPr="00A14CEC" w:rsidRDefault="00A14CEC" w:rsidP="00A14CEC">
      <w:pPr>
        <w:tabs>
          <w:tab w:val="left" w:pos="7971"/>
        </w:tabs>
        <w:spacing w:after="0" w:line="240" w:lineRule="auto"/>
        <w:rPr>
          <w:rFonts w:ascii="Times New Roman" w:eastAsia="Times New Roman" w:hAnsi="Times New Roman" w:cs="Times New Roman"/>
          <w:b/>
          <w:kern w:val="0"/>
          <w14:ligatures w14:val="none"/>
        </w:rPr>
      </w:pPr>
    </w:p>
    <w:p w14:paraId="77AA772D" w14:textId="77777777" w:rsidR="00A14CEC" w:rsidRPr="00A14CEC" w:rsidRDefault="00A14CEC" w:rsidP="00A14CEC">
      <w:pPr>
        <w:tabs>
          <w:tab w:val="left" w:pos="7971"/>
        </w:tabs>
        <w:spacing w:after="0" w:line="240" w:lineRule="auto"/>
        <w:rPr>
          <w:rFonts w:ascii="Times New Roman" w:eastAsia="Times New Roman" w:hAnsi="Times New Roman" w:cs="Times New Roman"/>
          <w:b/>
          <w:kern w:val="0"/>
          <w14:ligatures w14:val="none"/>
        </w:rPr>
      </w:pPr>
    </w:p>
    <w:p w14:paraId="61AAEF0F" w14:textId="77777777" w:rsidR="00A14CEC" w:rsidRPr="00A14CEC" w:rsidRDefault="00A14CEC" w:rsidP="00A14CEC">
      <w:pPr>
        <w:tabs>
          <w:tab w:val="left" w:pos="7971"/>
        </w:tabs>
        <w:spacing w:after="0" w:line="240" w:lineRule="auto"/>
        <w:rPr>
          <w:rFonts w:ascii="Times New Roman" w:eastAsia="Times New Roman" w:hAnsi="Times New Roman" w:cs="Times New Roman"/>
          <w:b/>
          <w:kern w:val="0"/>
          <w14:ligatures w14:val="none"/>
        </w:rPr>
      </w:pPr>
    </w:p>
    <w:p w14:paraId="75A1FA12" w14:textId="77777777" w:rsidR="00A14CEC" w:rsidRPr="00A14CEC" w:rsidRDefault="00A14CEC" w:rsidP="00A14CEC">
      <w:pPr>
        <w:spacing w:after="0" w:line="240" w:lineRule="auto"/>
        <w:rPr>
          <w:rFonts w:ascii="Times New Roman" w:eastAsia="Times New Roman" w:hAnsi="Times New Roman" w:cs="Times New Roman"/>
          <w:b/>
          <w:kern w:val="0"/>
          <w14:ligatures w14:val="none"/>
        </w:rPr>
      </w:pPr>
    </w:p>
    <w:p w14:paraId="62038CC2" w14:textId="77777777" w:rsidR="00A14CEC" w:rsidRPr="00A14CEC" w:rsidRDefault="00A14CEC" w:rsidP="00A14CEC">
      <w:pPr>
        <w:spacing w:after="0" w:line="240" w:lineRule="auto"/>
        <w:rPr>
          <w:rFonts w:ascii="Times New Roman" w:eastAsia="Times New Roman" w:hAnsi="Times New Roman" w:cs="Times New Roman"/>
          <w:b/>
          <w:kern w:val="0"/>
          <w14:ligatures w14:val="none"/>
        </w:rPr>
      </w:pPr>
    </w:p>
    <w:p w14:paraId="3D3BD102" w14:textId="77777777" w:rsidR="00A14CEC" w:rsidRPr="00A14CEC" w:rsidRDefault="00A14CEC" w:rsidP="00A14CEC">
      <w:pPr>
        <w:spacing w:after="0" w:line="240" w:lineRule="auto"/>
        <w:rPr>
          <w:rFonts w:ascii="Times New Roman" w:eastAsia="Times New Roman" w:hAnsi="Times New Roman" w:cs="Times New Roman"/>
          <w:b/>
          <w:kern w:val="0"/>
          <w14:ligatures w14:val="none"/>
        </w:rPr>
      </w:pPr>
      <w:r w:rsidRPr="00A14CEC">
        <w:rPr>
          <w:rFonts w:ascii="Times New Roman" w:eastAsia="Times New Roman" w:hAnsi="Times New Roman" w:cs="Times New Roman"/>
          <w:b/>
          <w:kern w:val="0"/>
          <w14:ligatures w14:val="none"/>
        </w:rPr>
        <w:t>3.</w:t>
      </w:r>
      <w:r w:rsidRPr="00A14CEC">
        <w:rPr>
          <w:rFonts w:ascii="Times New Roman" w:eastAsia="Times New Roman" w:hAnsi="Times New Roman" w:cs="Times New Roman"/>
          <w:b/>
          <w:kern w:val="0"/>
          <w14:ligatures w14:val="none"/>
        </w:rPr>
        <w:tab/>
      </w:r>
      <w:r w:rsidRPr="00A14CEC">
        <w:rPr>
          <w:rFonts w:ascii="Times New Roman" w:eastAsia="Times New Roman" w:hAnsi="Times New Roman" w:cs="Times New Roman"/>
          <w:b/>
          <w:kern w:val="0"/>
          <w:u w:val="single"/>
          <w14:ligatures w14:val="none"/>
        </w:rPr>
        <w:t>TRAVEL EXPENSES</w:t>
      </w:r>
    </w:p>
    <w:p w14:paraId="3ACE0E19" w14:textId="77777777" w:rsidR="00A14CEC" w:rsidRPr="00A14CEC" w:rsidRDefault="00A14CEC" w:rsidP="00A14CEC">
      <w:pPr>
        <w:spacing w:after="0" w:line="240" w:lineRule="auto"/>
        <w:ind w:firstLine="720"/>
        <w:rPr>
          <w:rFonts w:ascii="Times New Roman" w:eastAsia="Times New Roman" w:hAnsi="Times New Roman" w:cs="Times New Roman"/>
          <w:b/>
          <w:kern w:val="0"/>
          <w:u w:val="single"/>
          <w14:ligatures w14:val="none"/>
        </w:rPr>
      </w:pPr>
    </w:p>
    <w:p w14:paraId="0DFF9CCB" w14:textId="77777777" w:rsidR="00A14CEC" w:rsidRPr="00A14CEC" w:rsidRDefault="00A14CEC" w:rsidP="00A14CEC">
      <w:pPr>
        <w:spacing w:after="0" w:line="240" w:lineRule="auto"/>
        <w:ind w:firstLine="720"/>
        <w:jc w:val="both"/>
        <w:rPr>
          <w:rFonts w:ascii="Times New Roman" w:eastAsia="Times New Roman" w:hAnsi="Times New Roman" w:cs="Times New Roman"/>
          <w:color w:val="FF0000"/>
          <w:kern w:val="0"/>
          <w14:ligatures w14:val="none"/>
        </w:rPr>
      </w:pPr>
      <w:r w:rsidRPr="00A14CEC">
        <w:rPr>
          <w:rFonts w:ascii="Times New Roman" w:eastAsia="Times New Roman" w:hAnsi="Times New Roman" w:cs="Times New Roman"/>
          <w:b/>
          <w:kern w:val="0"/>
          <w14:ligatures w14:val="none"/>
        </w:rPr>
        <w:t>A.</w:t>
      </w:r>
      <w:r w:rsidRPr="00A14CEC">
        <w:rPr>
          <w:rFonts w:ascii="Times New Roman" w:eastAsia="Times New Roman" w:hAnsi="Times New Roman" w:cs="Times New Roman"/>
          <w:b/>
          <w:kern w:val="0"/>
          <w14:ligatures w14:val="none"/>
        </w:rPr>
        <w:tab/>
        <w:t xml:space="preserve">MILEAGE REIMBURSEMENT - </w:t>
      </w:r>
      <w:r w:rsidRPr="00A14CEC">
        <w:rPr>
          <w:rFonts w:ascii="Times New Roman" w:eastAsia="Times New Roman" w:hAnsi="Times New Roman" w:cs="Times New Roman"/>
          <w:kern w:val="0"/>
          <w14:ligatures w14:val="none"/>
        </w:rPr>
        <w:t xml:space="preserve">The mileage to and from your office to the location should be recorded and multiplied by the current state approved mileage rate.  The current approved mileage rate information can be obtained from the Comptroller of Public Accounts website at </w:t>
      </w:r>
      <w:hyperlink r:id="rId7" w:history="1">
        <w:r w:rsidRPr="00A14CEC">
          <w:rPr>
            <w:rFonts w:ascii="Times New Roman" w:eastAsia="Times New Roman" w:hAnsi="Times New Roman" w:cs="Times New Roman"/>
            <w:kern w:val="0"/>
            <w:u w:val="single"/>
            <w14:ligatures w14:val="none"/>
          </w:rPr>
          <w:t>www.cpa.state.tx.us</w:t>
        </w:r>
      </w:hyperlink>
      <w:r w:rsidRPr="00A14CEC">
        <w:rPr>
          <w:rFonts w:ascii="Times New Roman" w:eastAsia="Times New Roman" w:hAnsi="Times New Roman" w:cs="Times New Roman"/>
          <w:kern w:val="0"/>
          <w14:ligatures w14:val="none"/>
        </w:rPr>
        <w:t>. Mileage is not paid for travel out of your home county.</w:t>
      </w:r>
      <w:r w:rsidRPr="00A14CEC">
        <w:rPr>
          <w:rFonts w:ascii="Times New Roman" w:eastAsia="Times New Roman" w:hAnsi="Times New Roman" w:cs="Times New Roman"/>
          <w:color w:val="FF0000"/>
          <w:kern w:val="0"/>
          <w14:ligatures w14:val="none"/>
        </w:rPr>
        <w:t xml:space="preserve">  </w:t>
      </w:r>
      <w:r w:rsidRPr="00A14CEC">
        <w:rPr>
          <w:rFonts w:ascii="Times New Roman" w:eastAsia="Times New Roman" w:hAnsi="Times New Roman" w:cs="Times New Roman"/>
          <w:kern w:val="0"/>
          <w14:ligatures w14:val="none"/>
        </w:rPr>
        <w:t>Separate mileage is not paid when conducting two hearings at the same location on the same date.</w:t>
      </w:r>
      <w:r w:rsidRPr="00A14CEC">
        <w:rPr>
          <w:rFonts w:ascii="Times New Roman" w:eastAsia="Times New Roman" w:hAnsi="Times New Roman" w:cs="Times New Roman"/>
          <w:color w:val="FF0000"/>
          <w:kern w:val="0"/>
          <w14:ligatures w14:val="none"/>
        </w:rPr>
        <w:tab/>
      </w:r>
    </w:p>
    <w:p w14:paraId="222EC4B5" w14:textId="77777777" w:rsidR="00A14CEC" w:rsidRPr="00A14CEC" w:rsidRDefault="00A14CEC" w:rsidP="00A14CEC">
      <w:pPr>
        <w:spacing w:after="0" w:line="240" w:lineRule="auto"/>
        <w:ind w:firstLine="720"/>
        <w:jc w:val="both"/>
        <w:rPr>
          <w:rFonts w:ascii="Times New Roman" w:eastAsia="Times New Roman" w:hAnsi="Times New Roman" w:cs="Times New Roman"/>
          <w:color w:val="FF0000"/>
          <w:kern w:val="0"/>
          <w14:ligatures w14:val="none"/>
        </w:rPr>
      </w:pPr>
    </w:p>
    <w:p w14:paraId="773D06A1"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bCs/>
          <w:kern w:val="0"/>
          <w14:ligatures w14:val="none"/>
        </w:rPr>
        <w:t>B</w:t>
      </w:r>
      <w:proofErr w:type="gramStart"/>
      <w:r w:rsidRPr="00A14CEC">
        <w:rPr>
          <w:rFonts w:ascii="Times New Roman" w:eastAsia="Times New Roman" w:hAnsi="Times New Roman" w:cs="Times New Roman"/>
          <w:b/>
          <w:bCs/>
          <w:kern w:val="0"/>
          <w14:ligatures w14:val="none"/>
        </w:rPr>
        <w:t>.</w:t>
      </w:r>
      <w:r w:rsidRPr="00A14CEC">
        <w:rPr>
          <w:rFonts w:ascii="Times New Roman" w:eastAsia="Times New Roman" w:hAnsi="Times New Roman" w:cs="Times New Roman"/>
          <w:kern w:val="0"/>
          <w14:ligatures w14:val="none"/>
        </w:rPr>
        <w:t xml:space="preserve">  </w:t>
      </w:r>
      <w:r w:rsidRPr="00A14CEC">
        <w:rPr>
          <w:rFonts w:ascii="Times New Roman" w:eastAsia="Times New Roman" w:hAnsi="Times New Roman" w:cs="Times New Roman"/>
          <w:kern w:val="0"/>
          <w14:ligatures w14:val="none"/>
        </w:rPr>
        <w:tab/>
      </w:r>
      <w:proofErr w:type="gramEnd"/>
      <w:r w:rsidRPr="00A14CEC">
        <w:rPr>
          <w:rFonts w:ascii="Times New Roman" w:eastAsia="Times New Roman" w:hAnsi="Times New Roman" w:cs="Times New Roman"/>
          <w:b/>
          <w:bCs/>
          <w:kern w:val="0"/>
          <w14:ligatures w14:val="none"/>
        </w:rPr>
        <w:t>TRAVEL DISTANCE</w:t>
      </w:r>
      <w:r w:rsidRPr="00A14CEC">
        <w:rPr>
          <w:rFonts w:ascii="Times New Roman" w:eastAsia="Times New Roman" w:hAnsi="Times New Roman" w:cs="Times New Roman"/>
          <w:kern w:val="0"/>
          <w14:ligatures w14:val="none"/>
        </w:rPr>
        <w:t xml:space="preserve"> - Travel from a personal residence rather than your office to a location can be claimed provided that the distance is not greater than the </w:t>
      </w:r>
      <w:proofErr w:type="gramStart"/>
      <w:r w:rsidRPr="00A14CEC">
        <w:rPr>
          <w:rFonts w:ascii="Times New Roman" w:eastAsia="Times New Roman" w:hAnsi="Times New Roman" w:cs="Times New Roman"/>
          <w:kern w:val="0"/>
          <w14:ligatures w14:val="none"/>
        </w:rPr>
        <w:t>travel</w:t>
      </w:r>
      <w:proofErr w:type="gramEnd"/>
      <w:r w:rsidRPr="00A14CEC">
        <w:rPr>
          <w:rFonts w:ascii="Times New Roman" w:eastAsia="Times New Roman" w:hAnsi="Times New Roman" w:cs="Times New Roman"/>
          <w:kern w:val="0"/>
          <w14:ligatures w14:val="none"/>
        </w:rPr>
        <w:t xml:space="preserve"> from your office to that same location.</w:t>
      </w:r>
    </w:p>
    <w:p w14:paraId="7B343523" w14:textId="77777777" w:rsidR="00A14CEC" w:rsidRPr="00A14CEC" w:rsidRDefault="00A14CEC" w:rsidP="00A14CEC">
      <w:pPr>
        <w:spacing w:after="0" w:line="240" w:lineRule="auto"/>
        <w:ind w:firstLine="720"/>
        <w:jc w:val="both"/>
        <w:rPr>
          <w:rFonts w:ascii="Times New Roman" w:eastAsia="Times New Roman" w:hAnsi="Times New Roman" w:cs="Times New Roman"/>
          <w:kern w:val="0"/>
          <w14:ligatures w14:val="none"/>
        </w:rPr>
      </w:pPr>
    </w:p>
    <w:p w14:paraId="1CE77A3A" w14:textId="77777777" w:rsidR="00A14CEC" w:rsidRPr="00A14CEC" w:rsidRDefault="00A14CEC" w:rsidP="00A14CEC">
      <w:pPr>
        <w:keepNext/>
        <w:spacing w:after="190" w:line="240" w:lineRule="auto"/>
        <w:ind w:firstLine="720"/>
        <w:jc w:val="both"/>
        <w:outlineLvl w:val="0"/>
        <w:rPr>
          <w:rFonts w:ascii="Times New Roman" w:eastAsia="Times New Roman" w:hAnsi="Times New Roman" w:cs="Times New Roman"/>
          <w:b/>
          <w:kern w:val="0"/>
          <w14:ligatures w14:val="none"/>
        </w:rPr>
      </w:pPr>
      <w:r w:rsidRPr="00A14CEC">
        <w:rPr>
          <w:rFonts w:ascii="Times New Roman" w:eastAsia="Times New Roman" w:hAnsi="Times New Roman" w:cs="Times New Roman"/>
          <w:b/>
          <w:kern w:val="0"/>
          <w14:ligatures w14:val="none"/>
        </w:rPr>
        <w:t>C.</w:t>
      </w:r>
      <w:r w:rsidRPr="00A14CEC">
        <w:rPr>
          <w:rFonts w:ascii="Times New Roman" w:eastAsia="Times New Roman" w:hAnsi="Times New Roman" w:cs="Times New Roman"/>
          <w:b/>
          <w:kern w:val="0"/>
          <w14:ligatures w14:val="none"/>
        </w:rPr>
        <w:tab/>
        <w:t xml:space="preserve">TRAVEL TIME REIMBURSEMENT - </w:t>
      </w:r>
      <w:r w:rsidRPr="00A14CEC">
        <w:rPr>
          <w:rFonts w:ascii="Times New Roman" w:eastAsia="Times New Roman" w:hAnsi="Times New Roman" w:cs="Times New Roman"/>
          <w:kern w:val="0"/>
          <w14:ligatures w14:val="none"/>
        </w:rPr>
        <w:t xml:space="preserve">The general rule is reimbursement will be approved for </w:t>
      </w:r>
      <w:proofErr w:type="gramStart"/>
      <w:r w:rsidRPr="00A14CEC">
        <w:rPr>
          <w:rFonts w:ascii="Times New Roman" w:eastAsia="Times New Roman" w:hAnsi="Times New Roman" w:cs="Times New Roman"/>
          <w:kern w:val="0"/>
          <w14:ligatures w14:val="none"/>
        </w:rPr>
        <w:t>the mileage</w:t>
      </w:r>
      <w:proofErr w:type="gramEnd"/>
      <w:r w:rsidRPr="00A14CEC">
        <w:rPr>
          <w:rFonts w:ascii="Times New Roman" w:eastAsia="Times New Roman" w:hAnsi="Times New Roman" w:cs="Times New Roman"/>
          <w:kern w:val="0"/>
          <w14:ligatures w14:val="none"/>
        </w:rPr>
        <w:t xml:space="preserve"> and not the travel time.  However, when traveling out of your home county, you will be reimbursed for your travel time and not mileage.</w:t>
      </w:r>
      <w:r w:rsidRPr="00A14CEC">
        <w:rPr>
          <w:rFonts w:ascii="Times New Roman" w:eastAsia="Times New Roman" w:hAnsi="Times New Roman" w:cs="Times New Roman"/>
          <w:b/>
          <w:kern w:val="0"/>
          <w14:ligatures w14:val="none"/>
        </w:rPr>
        <w:t xml:space="preserve"> </w:t>
      </w:r>
    </w:p>
    <w:p w14:paraId="7748B5F2" w14:textId="77777777" w:rsidR="00A14CEC" w:rsidRPr="00A14CEC" w:rsidRDefault="00A14CEC" w:rsidP="00A14CEC">
      <w:pPr>
        <w:keepNext/>
        <w:spacing w:after="190" w:line="240" w:lineRule="auto"/>
        <w:ind w:firstLine="720"/>
        <w:jc w:val="both"/>
        <w:outlineLvl w:val="0"/>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D.</w:t>
      </w:r>
      <w:r w:rsidRPr="00A14CEC">
        <w:rPr>
          <w:rFonts w:ascii="Times New Roman" w:eastAsia="Times New Roman" w:hAnsi="Times New Roman" w:cs="Times New Roman"/>
          <w:b/>
          <w:kern w:val="0"/>
          <w14:ligatures w14:val="none"/>
        </w:rPr>
        <w:tab/>
        <w:t xml:space="preserve">MEALS AND LODGING EXPENSES - </w:t>
      </w:r>
      <w:r w:rsidRPr="00A14CEC">
        <w:rPr>
          <w:rFonts w:ascii="Times New Roman" w:eastAsia="Times New Roman" w:hAnsi="Times New Roman" w:cs="Times New Roman"/>
          <w:kern w:val="0"/>
          <w14:ligatures w14:val="none"/>
        </w:rPr>
        <w:t xml:space="preserve">Meals and lodging should be recorded with the receipts attached to the statement.  When traveling overnight, you are entitled to the actual cost of meals and actual lodging per day, including taxes.  The meals and lodging expenses may not exceed the state approved meals and lodging rate.  The current approved meals and lodging rate information can be obtained from the Comptroller of Public Accounts website at </w:t>
      </w:r>
      <w:hyperlink r:id="rId8" w:history="1">
        <w:r w:rsidRPr="00A14CEC">
          <w:rPr>
            <w:rFonts w:ascii="Times New Roman" w:eastAsia="Times New Roman" w:hAnsi="Times New Roman" w:cs="Times New Roman"/>
            <w:kern w:val="0"/>
            <w:u w:val="single"/>
            <w14:ligatures w14:val="none"/>
          </w:rPr>
          <w:t>www.cpa.state.tx.us</w:t>
        </w:r>
      </w:hyperlink>
      <w:r w:rsidRPr="00A14CEC">
        <w:rPr>
          <w:rFonts w:ascii="Times New Roman" w:eastAsia="Times New Roman" w:hAnsi="Times New Roman" w:cs="Times New Roman"/>
          <w:kern w:val="0"/>
          <w14:ligatures w14:val="none"/>
        </w:rPr>
        <w:t xml:space="preserve">. </w:t>
      </w:r>
      <w:r w:rsidRPr="00A14CEC">
        <w:rPr>
          <w:rFonts w:ascii="Times New Roman" w:eastAsia="Times New Roman" w:hAnsi="Times New Roman" w:cs="Times New Roman"/>
          <w:color w:val="FF0000"/>
          <w:kern w:val="0"/>
          <w14:ligatures w14:val="none"/>
        </w:rPr>
        <w:t xml:space="preserve"> </w:t>
      </w:r>
      <w:r w:rsidRPr="00A14CEC">
        <w:rPr>
          <w:rFonts w:ascii="Times New Roman" w:eastAsia="Times New Roman" w:hAnsi="Times New Roman" w:cs="Times New Roman"/>
          <w:kern w:val="0"/>
          <w14:ligatures w14:val="none"/>
        </w:rPr>
        <w:t>You must be away from your office for six (6) consecutive hours before you may claim reimbursement for meals on one-day trips.</w:t>
      </w:r>
    </w:p>
    <w:p w14:paraId="3B78EB91" w14:textId="77777777" w:rsidR="00A14CEC" w:rsidRPr="00A14CEC" w:rsidRDefault="00A14CEC" w:rsidP="00A14CEC">
      <w:pPr>
        <w:keepNext/>
        <w:spacing w:after="190" w:line="240" w:lineRule="auto"/>
        <w:outlineLvl w:val="0"/>
        <w:rPr>
          <w:rFonts w:ascii="Times New Roman" w:eastAsia="Times New Roman" w:hAnsi="Times New Roman" w:cs="Times New Roman"/>
          <w:b/>
          <w:kern w:val="0"/>
          <w14:ligatures w14:val="none"/>
        </w:rPr>
      </w:pPr>
      <w:r w:rsidRPr="00A14CEC">
        <w:rPr>
          <w:rFonts w:ascii="Times New Roman" w:eastAsia="Times New Roman" w:hAnsi="Times New Roman" w:cs="Times New Roman"/>
          <w:b/>
          <w:kern w:val="0"/>
          <w14:ligatures w14:val="none"/>
        </w:rPr>
        <w:t>4.</w:t>
      </w:r>
      <w:r w:rsidRPr="00A14CEC">
        <w:rPr>
          <w:rFonts w:ascii="Times New Roman" w:eastAsia="Times New Roman" w:hAnsi="Times New Roman" w:cs="Times New Roman"/>
          <w:b/>
          <w:kern w:val="0"/>
          <w14:ligatures w14:val="none"/>
        </w:rPr>
        <w:tab/>
      </w:r>
      <w:r w:rsidRPr="00A14CEC">
        <w:rPr>
          <w:rFonts w:ascii="Times New Roman" w:eastAsia="Times New Roman" w:hAnsi="Times New Roman" w:cs="Times New Roman"/>
          <w:b/>
          <w:kern w:val="0"/>
          <w:u w:val="single"/>
          <w14:ligatures w14:val="none"/>
        </w:rPr>
        <w:t>REPRESENTATION FEE</w:t>
      </w:r>
    </w:p>
    <w:p w14:paraId="28F1EDD2" w14:textId="77777777" w:rsidR="00A14CEC" w:rsidRPr="00A14CEC" w:rsidRDefault="00A14CEC" w:rsidP="00A14CEC">
      <w:pPr>
        <w:spacing w:after="19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A.</w:t>
      </w:r>
      <w:r w:rsidRPr="00A14CEC">
        <w:rPr>
          <w:rFonts w:ascii="Times New Roman" w:eastAsia="Times New Roman" w:hAnsi="Times New Roman" w:cs="Times New Roman"/>
          <w:b/>
          <w:kern w:val="0"/>
          <w14:ligatures w14:val="none"/>
        </w:rPr>
        <w:tab/>
        <w:t>REPRESENTATION REIMBURSEMENT</w:t>
      </w:r>
      <w:r w:rsidRPr="00A14CEC">
        <w:rPr>
          <w:rFonts w:ascii="Times New Roman" w:eastAsia="Times New Roman" w:hAnsi="Times New Roman" w:cs="Times New Roman"/>
          <w:kern w:val="0"/>
          <w14:ligatures w14:val="none"/>
        </w:rPr>
        <w:t xml:space="preserve"> - The hourly representation fee is one hundred dollars ($100) per hour for the initial two hours and fifty dollars ($50) per hour for every hour after the second hour.  Use the Reimbursement Schedule to calculate your Representation Fees.  </w:t>
      </w:r>
    </w:p>
    <w:p w14:paraId="643D6A74" w14:textId="77777777" w:rsidR="00A14CEC" w:rsidRPr="00A14CEC" w:rsidRDefault="00A14CEC" w:rsidP="00A14CEC">
      <w:pPr>
        <w:spacing w:after="19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B.</w:t>
      </w:r>
      <w:r w:rsidRPr="00A14CEC">
        <w:rPr>
          <w:rFonts w:ascii="Times New Roman" w:eastAsia="Times New Roman" w:hAnsi="Times New Roman" w:cs="Times New Roman"/>
          <w:b/>
          <w:kern w:val="0"/>
          <w14:ligatures w14:val="none"/>
        </w:rPr>
        <w:tab/>
        <w:t>REPRESENTATION FEE AND TOTAL REIMBURSEMENT REQUESTED</w:t>
      </w:r>
      <w:r w:rsidRPr="00A14CEC">
        <w:rPr>
          <w:rFonts w:ascii="Times New Roman" w:eastAsia="Times New Roman" w:hAnsi="Times New Roman" w:cs="Times New Roman"/>
          <w:kern w:val="0"/>
          <w14:ligatures w14:val="none"/>
        </w:rPr>
        <w:t xml:space="preserve"> - The Representation Fee and Total Reimbursement Requested must be included </w:t>
      </w:r>
      <w:proofErr w:type="gramStart"/>
      <w:r w:rsidRPr="00A14CEC">
        <w:rPr>
          <w:rFonts w:ascii="Times New Roman" w:eastAsia="Times New Roman" w:hAnsi="Times New Roman" w:cs="Times New Roman"/>
          <w:kern w:val="0"/>
          <w14:ligatures w14:val="none"/>
        </w:rPr>
        <w:t>on</w:t>
      </w:r>
      <w:proofErr w:type="gramEnd"/>
      <w:r w:rsidRPr="00A14CEC">
        <w:rPr>
          <w:rFonts w:ascii="Times New Roman" w:eastAsia="Times New Roman" w:hAnsi="Times New Roman" w:cs="Times New Roman"/>
          <w:kern w:val="0"/>
          <w14:ligatures w14:val="none"/>
        </w:rPr>
        <w:t xml:space="preserve"> the Attorney Statement for processing. </w:t>
      </w:r>
      <w:r w:rsidRPr="00A14CEC">
        <w:rPr>
          <w:rFonts w:ascii="Times New Roman" w:eastAsia="Times New Roman" w:hAnsi="Times New Roman" w:cs="Times New Roman"/>
          <w:b/>
          <w:kern w:val="0"/>
          <w14:ligatures w14:val="none"/>
        </w:rPr>
        <w:t xml:space="preserve"> </w:t>
      </w:r>
      <w:r w:rsidRPr="00A14CEC">
        <w:rPr>
          <w:rFonts w:ascii="Times New Roman" w:eastAsia="Times New Roman" w:hAnsi="Times New Roman" w:cs="Times New Roman"/>
          <w:kern w:val="0"/>
          <w14:ligatures w14:val="none"/>
        </w:rPr>
        <w:t>Inaccurate or duplicate billing may be grounds for suspension for cause, termination or termination and non-renewal of the contract and agreement.</w:t>
      </w:r>
    </w:p>
    <w:p w14:paraId="2329C3D3" w14:textId="77777777" w:rsidR="00A14CEC" w:rsidRPr="00A14CEC" w:rsidRDefault="00A14CEC" w:rsidP="00A14CEC">
      <w:pPr>
        <w:spacing w:after="190" w:line="240" w:lineRule="auto"/>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5.</w:t>
      </w:r>
      <w:r w:rsidRPr="00A14CEC">
        <w:rPr>
          <w:rFonts w:ascii="Times New Roman" w:eastAsia="Times New Roman" w:hAnsi="Times New Roman" w:cs="Times New Roman"/>
          <w:kern w:val="0"/>
          <w14:ligatures w14:val="none"/>
        </w:rPr>
        <w:t xml:space="preserve">  </w:t>
      </w:r>
      <w:r w:rsidRPr="00A14CEC">
        <w:rPr>
          <w:rFonts w:ascii="Times New Roman" w:eastAsia="Times New Roman" w:hAnsi="Times New Roman" w:cs="Times New Roman"/>
          <w:kern w:val="0"/>
          <w14:ligatures w14:val="none"/>
        </w:rPr>
        <w:tab/>
      </w:r>
      <w:r w:rsidRPr="00A14CEC">
        <w:rPr>
          <w:rFonts w:ascii="Times New Roman" w:eastAsia="Times New Roman" w:hAnsi="Times New Roman" w:cs="Times New Roman"/>
          <w:b/>
          <w:kern w:val="0"/>
          <w:u w:val="single"/>
          <w14:ligatures w14:val="none"/>
        </w:rPr>
        <w:t>EXPECTED REIMBURSEMENT TIME PERIOD</w:t>
      </w:r>
      <w:r w:rsidRPr="00A14CEC">
        <w:rPr>
          <w:rFonts w:ascii="Times New Roman" w:eastAsia="Times New Roman" w:hAnsi="Times New Roman" w:cs="Times New Roman"/>
          <w:kern w:val="0"/>
          <w14:ligatures w14:val="none"/>
        </w:rPr>
        <w:t xml:space="preserve"> – When the Attorney Statement is submitted in a timely manner, the reimbursement check should be received within six to eight weeks from the date your statement is received.  </w:t>
      </w:r>
    </w:p>
    <w:p w14:paraId="144A4DC5" w14:textId="77777777" w:rsidR="00A14CEC" w:rsidRPr="00A14CEC" w:rsidRDefault="00A14CEC" w:rsidP="00A14CEC">
      <w:pPr>
        <w:keepNext/>
        <w:spacing w:after="190" w:line="240" w:lineRule="auto"/>
        <w:outlineLvl w:val="0"/>
        <w:rPr>
          <w:rFonts w:ascii="Times New Roman" w:eastAsia="Times New Roman" w:hAnsi="Times New Roman" w:cs="Times New Roman"/>
          <w:b/>
          <w:kern w:val="0"/>
          <w14:ligatures w14:val="none"/>
        </w:rPr>
      </w:pPr>
      <w:r w:rsidRPr="00A14CEC">
        <w:rPr>
          <w:rFonts w:ascii="Times New Roman" w:eastAsia="Times New Roman" w:hAnsi="Times New Roman" w:cs="Times New Roman"/>
          <w:b/>
          <w:kern w:val="0"/>
          <w14:ligatures w14:val="none"/>
        </w:rPr>
        <w:t>6.</w:t>
      </w:r>
      <w:r w:rsidRPr="00A14CEC">
        <w:rPr>
          <w:rFonts w:ascii="Times New Roman" w:eastAsia="Times New Roman" w:hAnsi="Times New Roman" w:cs="Times New Roman"/>
          <w:b/>
          <w:kern w:val="0"/>
          <w14:ligatures w14:val="none"/>
        </w:rPr>
        <w:tab/>
      </w:r>
      <w:r w:rsidRPr="00A14CEC">
        <w:rPr>
          <w:rFonts w:ascii="Times New Roman" w:eastAsia="Times New Roman" w:hAnsi="Times New Roman" w:cs="Times New Roman"/>
          <w:b/>
          <w:kern w:val="0"/>
          <w:u w:val="single"/>
          <w14:ligatures w14:val="none"/>
        </w:rPr>
        <w:t>SPECIAL INSTRUCTIONS AND INFORMATION</w:t>
      </w:r>
    </w:p>
    <w:p w14:paraId="0196496D" w14:textId="77777777" w:rsidR="00A14CEC" w:rsidRPr="00A14CEC" w:rsidRDefault="00A14CEC" w:rsidP="00A14CEC">
      <w:pPr>
        <w:spacing w:after="190" w:line="240" w:lineRule="auto"/>
        <w:ind w:firstLine="720"/>
        <w:jc w:val="both"/>
        <w:rPr>
          <w:rFonts w:ascii="Times New Roman" w:eastAsia="Times New Roman" w:hAnsi="Times New Roman" w:cs="Times New Roman"/>
          <w:spacing w:val="4"/>
          <w:kern w:val="0"/>
          <w14:ligatures w14:val="none"/>
        </w:rPr>
      </w:pPr>
      <w:r w:rsidRPr="00A14CEC">
        <w:rPr>
          <w:rFonts w:ascii="Times New Roman" w:eastAsia="Times New Roman" w:hAnsi="Times New Roman" w:cs="Times New Roman"/>
          <w:b/>
          <w:spacing w:val="4"/>
          <w:kern w:val="0"/>
          <w14:ligatures w14:val="none"/>
        </w:rPr>
        <w:t>A</w:t>
      </w:r>
      <w:proofErr w:type="gramStart"/>
      <w:r w:rsidRPr="00A14CEC">
        <w:rPr>
          <w:rFonts w:ascii="Times New Roman" w:eastAsia="Times New Roman" w:hAnsi="Times New Roman" w:cs="Times New Roman"/>
          <w:b/>
          <w:spacing w:val="4"/>
          <w:kern w:val="0"/>
          <w14:ligatures w14:val="none"/>
        </w:rPr>
        <w:t xml:space="preserve">.  </w:t>
      </w:r>
      <w:r w:rsidRPr="00A14CEC">
        <w:rPr>
          <w:rFonts w:ascii="Times New Roman" w:eastAsia="Times New Roman" w:hAnsi="Times New Roman" w:cs="Times New Roman"/>
          <w:b/>
          <w:spacing w:val="4"/>
          <w:kern w:val="0"/>
          <w14:ligatures w14:val="none"/>
        </w:rPr>
        <w:tab/>
      </w:r>
      <w:proofErr w:type="gramEnd"/>
      <w:r w:rsidRPr="00A14CEC">
        <w:rPr>
          <w:rFonts w:ascii="Times New Roman" w:eastAsia="Times New Roman" w:hAnsi="Times New Roman" w:cs="Times New Roman"/>
          <w:b/>
          <w:spacing w:val="4"/>
          <w:kern w:val="0"/>
          <w14:ligatures w14:val="none"/>
        </w:rPr>
        <w:t>MOTION TO REOPEN REVOCATION HEARING OR MOTION TO REINSTATE SUPERVISION</w:t>
      </w:r>
      <w:r w:rsidRPr="00A14CEC">
        <w:rPr>
          <w:rFonts w:ascii="Times New Roman" w:eastAsia="Times New Roman" w:hAnsi="Times New Roman" w:cs="Times New Roman"/>
          <w:spacing w:val="4"/>
          <w:kern w:val="0"/>
          <w14:ligatures w14:val="none"/>
        </w:rPr>
        <w:t xml:space="preserve"> - Motions to Reopen Hearing or Motion to Reinstate Supervision (MTR) may be submitted only in cases where the parole panel votes revocation.  </w:t>
      </w:r>
      <w:r w:rsidRPr="00A14CEC">
        <w:rPr>
          <w:rFonts w:ascii="Times New Roman" w:eastAsia="Times New Roman" w:hAnsi="Times New Roman" w:cs="Times New Roman"/>
          <w:spacing w:val="4"/>
          <w:kern w:val="0"/>
          <w14:ligatures w14:val="none"/>
        </w:rPr>
        <w:lastRenderedPageBreak/>
        <w:t xml:space="preserve">Thus, attorney fees are not payable for the filing of </w:t>
      </w:r>
      <w:proofErr w:type="gramStart"/>
      <w:r w:rsidRPr="00A14CEC">
        <w:rPr>
          <w:rFonts w:ascii="Times New Roman" w:eastAsia="Times New Roman" w:hAnsi="Times New Roman" w:cs="Times New Roman"/>
          <w:spacing w:val="4"/>
          <w:kern w:val="0"/>
          <w14:ligatures w14:val="none"/>
        </w:rPr>
        <w:t>a</w:t>
      </w:r>
      <w:proofErr w:type="gramEnd"/>
      <w:r w:rsidRPr="00A14CEC">
        <w:rPr>
          <w:rFonts w:ascii="Times New Roman" w:eastAsia="Times New Roman" w:hAnsi="Times New Roman" w:cs="Times New Roman"/>
          <w:spacing w:val="4"/>
          <w:kern w:val="0"/>
          <w14:ligatures w14:val="none"/>
        </w:rPr>
        <w:t xml:space="preserve"> MTR in cases where the parole panel votes SAFPF (Substance Abuse Felony Punishment Facility) or ISF (Intermediate Sanction Facility); or when the offender waives </w:t>
      </w:r>
      <w:proofErr w:type="gramStart"/>
      <w:r w:rsidRPr="00A14CEC">
        <w:rPr>
          <w:rFonts w:ascii="Times New Roman" w:eastAsia="Times New Roman" w:hAnsi="Times New Roman" w:cs="Times New Roman"/>
          <w:spacing w:val="4"/>
          <w:kern w:val="0"/>
          <w14:ligatures w14:val="none"/>
        </w:rPr>
        <w:t>the revocation</w:t>
      </w:r>
      <w:proofErr w:type="gramEnd"/>
      <w:r w:rsidRPr="00A14CEC">
        <w:rPr>
          <w:rFonts w:ascii="Times New Roman" w:eastAsia="Times New Roman" w:hAnsi="Times New Roman" w:cs="Times New Roman"/>
          <w:spacing w:val="4"/>
          <w:kern w:val="0"/>
          <w14:ligatures w14:val="none"/>
        </w:rPr>
        <w:t xml:space="preserve"> hearing at the hearing. </w:t>
      </w:r>
    </w:p>
    <w:p w14:paraId="7D8B7951" w14:textId="77777777" w:rsidR="00A14CEC" w:rsidRPr="00A14CEC" w:rsidRDefault="00A14CEC" w:rsidP="00A14CEC">
      <w:pPr>
        <w:spacing w:after="190" w:line="240" w:lineRule="auto"/>
        <w:ind w:firstLine="720"/>
        <w:jc w:val="both"/>
        <w:rPr>
          <w:rFonts w:ascii="Times New Roman" w:eastAsia="Times New Roman" w:hAnsi="Times New Roman" w:cs="Times New Roman"/>
          <w:spacing w:val="4"/>
          <w:kern w:val="0"/>
          <w14:ligatures w14:val="none"/>
        </w:rPr>
      </w:pPr>
      <w:r w:rsidRPr="00A14CEC">
        <w:rPr>
          <w:rFonts w:ascii="Times New Roman" w:eastAsia="Times New Roman" w:hAnsi="Times New Roman" w:cs="Times New Roman"/>
          <w:b/>
          <w:spacing w:val="4"/>
          <w:kern w:val="0"/>
          <w14:ligatures w14:val="none"/>
        </w:rPr>
        <w:t>B.</w:t>
      </w:r>
      <w:r w:rsidRPr="00A14CEC">
        <w:rPr>
          <w:rFonts w:ascii="Times New Roman" w:eastAsia="Times New Roman" w:hAnsi="Times New Roman" w:cs="Times New Roman"/>
          <w:spacing w:val="4"/>
          <w:kern w:val="0"/>
          <w14:ligatures w14:val="none"/>
        </w:rPr>
        <w:t xml:space="preserve">  </w:t>
      </w:r>
      <w:r w:rsidRPr="00A14CEC">
        <w:rPr>
          <w:rFonts w:ascii="Times New Roman" w:eastAsia="Times New Roman" w:hAnsi="Times New Roman" w:cs="Times New Roman"/>
          <w:spacing w:val="4"/>
          <w:kern w:val="0"/>
          <w14:ligatures w14:val="none"/>
        </w:rPr>
        <w:tab/>
      </w:r>
      <w:r w:rsidRPr="00A14CEC">
        <w:rPr>
          <w:rFonts w:ascii="Times New Roman" w:eastAsia="Times New Roman" w:hAnsi="Times New Roman" w:cs="Times New Roman"/>
          <w:b/>
          <w:spacing w:val="4"/>
          <w:kern w:val="0"/>
          <w14:ligatures w14:val="none"/>
        </w:rPr>
        <w:t>MOTION TO REOPEN SEX OFFENDER CONDITION HEARING</w:t>
      </w:r>
      <w:r w:rsidRPr="00A14CEC">
        <w:rPr>
          <w:rFonts w:ascii="Times New Roman" w:eastAsia="Times New Roman" w:hAnsi="Times New Roman" w:cs="Times New Roman"/>
          <w:spacing w:val="4"/>
          <w:kern w:val="0"/>
          <w14:ligatures w14:val="none"/>
        </w:rPr>
        <w:t xml:space="preserve"> - Motions to Reopen Hearing (MTR) may be submitted only in cases where the parole panel imposes Special Condition X.  Thus, attorney fees are not payable for the filing of </w:t>
      </w:r>
      <w:proofErr w:type="gramStart"/>
      <w:r w:rsidRPr="00A14CEC">
        <w:rPr>
          <w:rFonts w:ascii="Times New Roman" w:eastAsia="Times New Roman" w:hAnsi="Times New Roman" w:cs="Times New Roman"/>
          <w:spacing w:val="4"/>
          <w:kern w:val="0"/>
          <w14:ligatures w14:val="none"/>
        </w:rPr>
        <w:t>a</w:t>
      </w:r>
      <w:proofErr w:type="gramEnd"/>
      <w:r w:rsidRPr="00A14CEC">
        <w:rPr>
          <w:rFonts w:ascii="Times New Roman" w:eastAsia="Times New Roman" w:hAnsi="Times New Roman" w:cs="Times New Roman"/>
          <w:spacing w:val="4"/>
          <w:kern w:val="0"/>
          <w14:ligatures w14:val="none"/>
        </w:rPr>
        <w:t xml:space="preserve"> MTR in cases where Special Condition X is not imposed.</w:t>
      </w:r>
    </w:p>
    <w:p w14:paraId="6ABA0465" w14:textId="77777777" w:rsidR="00A14CEC" w:rsidRPr="00A14CEC" w:rsidRDefault="00A14CEC" w:rsidP="00A14CEC">
      <w:pPr>
        <w:spacing w:after="190" w:line="240" w:lineRule="auto"/>
        <w:ind w:firstLine="720"/>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b/>
          <w:kern w:val="0"/>
          <w14:ligatures w14:val="none"/>
        </w:rPr>
        <w:t>C.</w:t>
      </w:r>
      <w:r w:rsidRPr="00A14CEC">
        <w:rPr>
          <w:rFonts w:ascii="Times New Roman" w:eastAsia="Times New Roman" w:hAnsi="Times New Roman" w:cs="Times New Roman"/>
          <w:b/>
          <w:kern w:val="0"/>
          <w14:ligatures w14:val="none"/>
        </w:rPr>
        <w:tab/>
        <w:t>STATEMENT AUDIT</w:t>
      </w:r>
      <w:r w:rsidRPr="00A14CEC">
        <w:rPr>
          <w:rFonts w:ascii="Times New Roman" w:eastAsia="Times New Roman" w:hAnsi="Times New Roman" w:cs="Times New Roman"/>
          <w:kern w:val="0"/>
          <w14:ligatures w14:val="none"/>
        </w:rPr>
        <w:t>S – All Attorney Statements are subject to random audits, which may require the attorney to submit additional information and may delay the process.  This audit may include a review by an attorney within the Board’s General Counsel’s Office.</w:t>
      </w:r>
    </w:p>
    <w:p w14:paraId="7D4798B0" w14:textId="77777777" w:rsidR="00A14CEC" w:rsidRPr="00A14CEC" w:rsidRDefault="00A14CEC" w:rsidP="00A14CEC">
      <w:pPr>
        <w:spacing w:after="190" w:line="240" w:lineRule="auto"/>
        <w:jc w:val="both"/>
        <w:rPr>
          <w:rFonts w:ascii="Times New Roman" w:eastAsia="Times New Roman" w:hAnsi="Times New Roman" w:cs="Times New Roman"/>
          <w:kern w:val="0"/>
          <w14:ligatures w14:val="none"/>
        </w:rPr>
      </w:pPr>
    </w:p>
    <w:p w14:paraId="3EB99DC3" w14:textId="77777777" w:rsidR="00A14CEC" w:rsidRPr="00A14CEC" w:rsidRDefault="00A14CEC" w:rsidP="00A14CEC">
      <w:pPr>
        <w:spacing w:after="190" w:line="240" w:lineRule="auto"/>
        <w:jc w:val="both"/>
        <w:rPr>
          <w:rFonts w:ascii="Times New Roman" w:eastAsia="Times New Roman" w:hAnsi="Times New Roman" w:cs="Times New Roman"/>
          <w:kern w:val="0"/>
          <w14:ligatures w14:val="none"/>
        </w:rPr>
      </w:pPr>
      <w:r w:rsidRPr="00A14CEC">
        <w:rPr>
          <w:rFonts w:ascii="Times New Roman" w:eastAsia="Times New Roman" w:hAnsi="Times New Roman" w:cs="Times New Roman"/>
          <w:kern w:val="0"/>
          <w14:ligatures w14:val="none"/>
        </w:rPr>
        <w:t xml:space="preserve">If you have any questions concerning the below </w:t>
      </w:r>
      <w:r w:rsidRPr="00A14CEC">
        <w:rPr>
          <w:rFonts w:ascii="Times New Roman" w:eastAsia="Times New Roman" w:hAnsi="Times New Roman" w:cs="Times New Roman"/>
          <w:b/>
          <w:bCs/>
          <w:kern w:val="0"/>
          <w14:ligatures w14:val="none"/>
        </w:rPr>
        <w:t xml:space="preserve">Attorney Statement </w:t>
      </w:r>
      <w:r w:rsidRPr="00A14CEC">
        <w:rPr>
          <w:rFonts w:ascii="Times New Roman" w:eastAsia="Times New Roman" w:hAnsi="Times New Roman" w:cs="Times New Roman"/>
          <w:kern w:val="0"/>
          <w14:ligatures w14:val="none"/>
        </w:rPr>
        <w:t>or</w:t>
      </w:r>
      <w:r w:rsidRPr="00A14CEC">
        <w:rPr>
          <w:rFonts w:ascii="Times New Roman" w:eastAsia="Times New Roman" w:hAnsi="Times New Roman" w:cs="Times New Roman"/>
          <w:b/>
          <w:bCs/>
          <w:kern w:val="0"/>
          <w14:ligatures w14:val="none"/>
        </w:rPr>
        <w:t xml:space="preserve"> Reimbursement Schedule</w:t>
      </w:r>
      <w:r w:rsidRPr="00A14CEC">
        <w:rPr>
          <w:rFonts w:ascii="Times New Roman" w:eastAsia="Times New Roman" w:hAnsi="Times New Roman" w:cs="Times New Roman"/>
          <w:kern w:val="0"/>
          <w14:ligatures w14:val="none"/>
        </w:rPr>
        <w:t xml:space="preserve">, please call the following number(s): </w:t>
      </w:r>
    </w:p>
    <w:p w14:paraId="71E60533" w14:textId="77777777" w:rsidR="00A14CEC" w:rsidRPr="00A14CEC" w:rsidRDefault="00A14CEC" w:rsidP="00A14CEC">
      <w:pPr>
        <w:spacing w:after="190" w:line="240" w:lineRule="auto"/>
        <w:rPr>
          <w:rFonts w:ascii="Times New Roman" w:eastAsia="Times New Roman" w:hAnsi="Times New Roman" w:cs="Times New Roman"/>
          <w:kern w:val="0"/>
          <w14:ligatures w14:val="none"/>
        </w:rPr>
      </w:pPr>
      <w:r w:rsidRPr="00A14CEC">
        <w:rPr>
          <w:rFonts w:ascii="Times New Roman" w:eastAsia="Times New Roman" w:hAnsi="Times New Roman" w:cs="Times New Roman"/>
          <w:b/>
          <w:i/>
          <w:kern w:val="0"/>
          <w14:ligatures w14:val="none"/>
        </w:rPr>
        <w:t>Appointments for hearings:</w:t>
      </w:r>
      <w:r w:rsidRPr="00A14CEC">
        <w:rPr>
          <w:rFonts w:ascii="Times New Roman" w:eastAsia="Times New Roman" w:hAnsi="Times New Roman" w:cs="Times New Roman"/>
          <w:kern w:val="0"/>
          <w14:ligatures w14:val="none"/>
        </w:rPr>
        <w:t xml:space="preserve"> 1-800-535-9611 or 512-406-5495. </w:t>
      </w:r>
    </w:p>
    <w:p w14:paraId="20625AAF" w14:textId="77777777" w:rsidR="00A14CEC" w:rsidRPr="00A14CEC" w:rsidRDefault="00A14CEC" w:rsidP="00A14CEC">
      <w:pPr>
        <w:spacing w:after="190" w:line="240" w:lineRule="auto"/>
        <w:rPr>
          <w:rFonts w:ascii="Times New Roman" w:eastAsia="Times New Roman" w:hAnsi="Times New Roman" w:cs="Times New Roman"/>
          <w:kern w:val="0"/>
          <w14:ligatures w14:val="none"/>
        </w:rPr>
      </w:pPr>
      <w:r w:rsidRPr="00A14CEC">
        <w:rPr>
          <w:rFonts w:ascii="Times New Roman" w:eastAsia="Times New Roman" w:hAnsi="Times New Roman" w:cs="Times New Roman"/>
          <w:b/>
          <w:i/>
          <w:kern w:val="0"/>
          <w14:ligatures w14:val="none"/>
        </w:rPr>
        <w:t>Completing forms or adjustment reimbursement:</w:t>
      </w:r>
      <w:r w:rsidRPr="00A14CEC">
        <w:rPr>
          <w:rFonts w:ascii="Times New Roman" w:eastAsia="Times New Roman" w:hAnsi="Times New Roman" w:cs="Times New Roman"/>
          <w:kern w:val="0"/>
          <w14:ligatures w14:val="none"/>
        </w:rPr>
        <w:t xml:space="preserve"> 512-406-5815 or 512-406-</w:t>
      </w:r>
      <w:r w:rsidRPr="00A14CEC">
        <w:rPr>
          <w:rFonts w:ascii="Times New Roman" w:eastAsia="Times New Roman" w:hAnsi="Times New Roman" w:cs="Times New Roman"/>
          <w:color w:val="000000"/>
          <w:kern w:val="0"/>
          <w14:ligatures w14:val="none"/>
        </w:rPr>
        <w:t>5421</w:t>
      </w:r>
      <w:r w:rsidRPr="00A14CEC">
        <w:rPr>
          <w:rFonts w:ascii="Times New Roman" w:eastAsia="Times New Roman" w:hAnsi="Times New Roman" w:cs="Times New Roman"/>
          <w:kern w:val="0"/>
          <w14:ligatures w14:val="none"/>
        </w:rPr>
        <w:t xml:space="preserve">.         </w:t>
      </w:r>
    </w:p>
    <w:p w14:paraId="783DA770" w14:textId="77777777" w:rsidR="00A14CEC" w:rsidRPr="00A14CEC" w:rsidRDefault="00A14CEC" w:rsidP="00A14CEC">
      <w:pPr>
        <w:spacing w:after="190" w:line="240" w:lineRule="auto"/>
        <w:rPr>
          <w:rFonts w:ascii="Times New Roman" w:eastAsia="Times New Roman" w:hAnsi="Times New Roman" w:cs="Times New Roman"/>
          <w:kern w:val="0"/>
          <w14:ligatures w14:val="none"/>
        </w:rPr>
      </w:pPr>
      <w:r w:rsidRPr="00A14CEC">
        <w:rPr>
          <w:rFonts w:ascii="Times New Roman" w:eastAsia="Times New Roman" w:hAnsi="Times New Roman" w:cs="Times New Roman"/>
          <w:b/>
          <w:i/>
          <w:kern w:val="0"/>
          <w14:ligatures w14:val="none"/>
        </w:rPr>
        <w:t>Receiving reimbursement</w:t>
      </w:r>
      <w:r w:rsidRPr="00A14CEC">
        <w:rPr>
          <w:rFonts w:ascii="Times New Roman" w:eastAsia="Times New Roman" w:hAnsi="Times New Roman" w:cs="Times New Roman"/>
          <w:kern w:val="0"/>
          <w14:ligatures w14:val="none"/>
        </w:rPr>
        <w:t>: 936-437-6218.</w:t>
      </w:r>
    </w:p>
    <w:p w14:paraId="704D78E8" w14:textId="77777777" w:rsidR="00A14CEC" w:rsidRPr="00A14CEC" w:rsidRDefault="00A14CEC" w:rsidP="00A14CEC">
      <w:pPr>
        <w:spacing w:after="190" w:line="240" w:lineRule="auto"/>
        <w:rPr>
          <w:rFonts w:ascii="Times New Roman" w:eastAsia="Times New Roman" w:hAnsi="Times New Roman" w:cs="Times New Roman"/>
          <w:kern w:val="0"/>
          <w14:ligatures w14:val="none"/>
        </w:rPr>
      </w:pPr>
    </w:p>
    <w:p w14:paraId="67245AFC" w14:textId="77777777" w:rsidR="00A14CEC" w:rsidRPr="00A14CEC" w:rsidRDefault="00A14CEC" w:rsidP="00A14CEC">
      <w:pPr>
        <w:spacing w:after="190" w:line="240" w:lineRule="auto"/>
        <w:jc w:val="both"/>
        <w:rPr>
          <w:rFonts w:ascii="Times New Roman" w:eastAsia="Times New Roman" w:hAnsi="Times New Roman" w:cs="Times New Roman"/>
          <w:bCs/>
          <w:iCs/>
          <w:kern w:val="0"/>
          <w:u w:val="single"/>
          <w14:ligatures w14:val="none"/>
        </w:rPr>
      </w:pPr>
      <w:r w:rsidRPr="00A14CEC">
        <w:rPr>
          <w:rFonts w:ascii="Times New Roman" w:eastAsia="Times New Roman" w:hAnsi="Times New Roman" w:cs="Times New Roman"/>
          <w:bCs/>
          <w:iCs/>
          <w:kern w:val="0"/>
          <w14:ligatures w14:val="none"/>
        </w:rPr>
        <w:t xml:space="preserve">If </w:t>
      </w:r>
      <w:proofErr w:type="gramStart"/>
      <w:r w:rsidRPr="00A14CEC">
        <w:rPr>
          <w:rFonts w:ascii="Times New Roman" w:eastAsia="Times New Roman" w:hAnsi="Times New Roman" w:cs="Times New Roman"/>
          <w:bCs/>
          <w:iCs/>
          <w:kern w:val="0"/>
          <w14:ligatures w14:val="none"/>
        </w:rPr>
        <w:t>you</w:t>
      </w:r>
      <w:proofErr w:type="gramEnd"/>
      <w:r w:rsidRPr="00A14CEC">
        <w:rPr>
          <w:rFonts w:ascii="Times New Roman" w:eastAsia="Times New Roman" w:hAnsi="Times New Roman" w:cs="Times New Roman"/>
          <w:bCs/>
          <w:iCs/>
          <w:kern w:val="0"/>
          <w14:ligatures w14:val="none"/>
        </w:rPr>
        <w:t xml:space="preserve"> any questions concerning the </w:t>
      </w:r>
      <w:proofErr w:type="gramStart"/>
      <w:r w:rsidRPr="00A14CEC">
        <w:rPr>
          <w:rFonts w:ascii="Times New Roman" w:eastAsia="Times New Roman" w:hAnsi="Times New Roman" w:cs="Times New Roman"/>
          <w:bCs/>
          <w:iCs/>
          <w:kern w:val="0"/>
          <w14:ligatures w14:val="none"/>
        </w:rPr>
        <w:t xml:space="preserve">below </w:t>
      </w:r>
      <w:r w:rsidRPr="00A14CEC">
        <w:rPr>
          <w:rFonts w:ascii="Times New Roman" w:eastAsia="Times New Roman" w:hAnsi="Times New Roman" w:cs="Times New Roman"/>
          <w:b/>
          <w:iCs/>
          <w:kern w:val="0"/>
          <w14:ligatures w14:val="none"/>
        </w:rPr>
        <w:t>Fee Affidavit Form</w:t>
      </w:r>
      <w:proofErr w:type="gramEnd"/>
      <w:r w:rsidRPr="00A14CEC">
        <w:rPr>
          <w:rFonts w:ascii="Times New Roman" w:eastAsia="Times New Roman" w:hAnsi="Times New Roman" w:cs="Times New Roman"/>
          <w:bCs/>
          <w:iCs/>
          <w:kern w:val="0"/>
          <w14:ligatures w14:val="none"/>
        </w:rPr>
        <w:t xml:space="preserve">, </w:t>
      </w:r>
      <w:r w:rsidRPr="00A14CEC">
        <w:rPr>
          <w:rFonts w:ascii="Times New Roman" w:eastAsia="Times New Roman" w:hAnsi="Times New Roman" w:cs="Times New Roman"/>
          <w:b/>
          <w:iCs/>
          <w:kern w:val="0"/>
          <w14:ligatures w14:val="none"/>
        </w:rPr>
        <w:t>Registration Form for Representation of Offender</w:t>
      </w:r>
      <w:r w:rsidRPr="00A14CEC">
        <w:rPr>
          <w:rFonts w:ascii="Times New Roman" w:eastAsia="Times New Roman" w:hAnsi="Times New Roman" w:cs="Times New Roman"/>
          <w:bCs/>
          <w:iCs/>
          <w:kern w:val="0"/>
          <w14:ligatures w14:val="none"/>
        </w:rPr>
        <w:t xml:space="preserve">, or </w:t>
      </w:r>
      <w:r w:rsidRPr="00A14CEC">
        <w:rPr>
          <w:rFonts w:ascii="Times New Roman" w:eastAsia="Times New Roman" w:hAnsi="Times New Roman" w:cs="Times New Roman"/>
          <w:b/>
          <w:iCs/>
          <w:kern w:val="0"/>
          <w14:ligatures w14:val="none"/>
        </w:rPr>
        <w:t xml:space="preserve">Vendor Maintenance Direct Deposit and </w:t>
      </w:r>
      <w:proofErr w:type="gramStart"/>
      <w:r w:rsidRPr="00A14CEC">
        <w:rPr>
          <w:rFonts w:ascii="Times New Roman" w:eastAsia="Times New Roman" w:hAnsi="Times New Roman" w:cs="Times New Roman"/>
          <w:b/>
          <w:iCs/>
          <w:kern w:val="0"/>
          <w14:ligatures w14:val="none"/>
        </w:rPr>
        <w:t>Substitute W-9</w:t>
      </w:r>
      <w:proofErr w:type="gramEnd"/>
      <w:r w:rsidRPr="00A14CEC">
        <w:rPr>
          <w:rFonts w:ascii="Times New Roman" w:eastAsia="Times New Roman" w:hAnsi="Times New Roman" w:cs="Times New Roman"/>
          <w:b/>
          <w:iCs/>
          <w:kern w:val="0"/>
          <w14:ligatures w14:val="none"/>
        </w:rPr>
        <w:t xml:space="preserve"> Form</w:t>
      </w:r>
      <w:r w:rsidRPr="00A14CEC">
        <w:rPr>
          <w:rFonts w:ascii="Times New Roman" w:eastAsia="Times New Roman" w:hAnsi="Times New Roman" w:cs="Times New Roman"/>
          <w:bCs/>
          <w:iCs/>
          <w:kern w:val="0"/>
          <w14:ligatures w14:val="none"/>
        </w:rPr>
        <w:t xml:space="preserve">, </w:t>
      </w:r>
      <w:r w:rsidRPr="00A14CEC">
        <w:rPr>
          <w:rFonts w:ascii="Times New Roman" w:eastAsia="Times New Roman" w:hAnsi="Times New Roman" w:cs="Times New Roman"/>
          <w:bCs/>
          <w:iCs/>
          <w:kern w:val="0"/>
          <w:u w:val="single"/>
          <w14:ligatures w14:val="none"/>
        </w:rPr>
        <w:t>please call the following number(s):</w:t>
      </w:r>
    </w:p>
    <w:p w14:paraId="78C35561" w14:textId="77777777" w:rsidR="00A14CEC" w:rsidRPr="00A14CEC" w:rsidRDefault="00A14CEC" w:rsidP="00A14CEC">
      <w:pPr>
        <w:spacing w:after="190" w:line="240" w:lineRule="auto"/>
        <w:jc w:val="both"/>
        <w:rPr>
          <w:rFonts w:ascii="Times New Roman" w:eastAsia="Times New Roman" w:hAnsi="Times New Roman" w:cs="Times New Roman"/>
          <w:bCs/>
          <w:i/>
          <w:kern w:val="0"/>
          <w14:ligatures w14:val="none"/>
        </w:rPr>
      </w:pPr>
      <w:r w:rsidRPr="00A14CEC">
        <w:rPr>
          <w:rFonts w:ascii="Times New Roman" w:eastAsia="Times New Roman" w:hAnsi="Times New Roman" w:cs="Times New Roman"/>
          <w:b/>
          <w:i/>
          <w:kern w:val="0"/>
          <w14:ligatures w14:val="none"/>
        </w:rPr>
        <w:t>Fee Affidavit Form</w:t>
      </w:r>
      <w:r w:rsidRPr="00A14CEC">
        <w:rPr>
          <w:rFonts w:ascii="Times New Roman" w:eastAsia="Times New Roman" w:hAnsi="Times New Roman" w:cs="Times New Roman"/>
          <w:bCs/>
          <w:i/>
          <w:kern w:val="0"/>
          <w14:ligatures w14:val="none"/>
        </w:rPr>
        <w:t xml:space="preserve">, </w:t>
      </w:r>
      <w:r w:rsidRPr="00A14CEC">
        <w:rPr>
          <w:rFonts w:ascii="Times New Roman" w:eastAsia="Times New Roman" w:hAnsi="Times New Roman" w:cs="Times New Roman"/>
          <w:b/>
          <w:i/>
          <w:kern w:val="0"/>
          <w14:ligatures w14:val="none"/>
        </w:rPr>
        <w:t xml:space="preserve">Registration Form for Representation of Offender: </w:t>
      </w:r>
      <w:r w:rsidRPr="00A14CEC">
        <w:rPr>
          <w:rFonts w:ascii="Times New Roman" w:eastAsia="Times New Roman" w:hAnsi="Times New Roman" w:cs="Times New Roman"/>
          <w:bCs/>
          <w:iCs/>
          <w:kern w:val="0"/>
          <w14:ligatures w14:val="none"/>
        </w:rPr>
        <w:t>512-406-5250.</w:t>
      </w:r>
    </w:p>
    <w:p w14:paraId="78AF504A" w14:textId="77777777" w:rsidR="00A14CEC" w:rsidRPr="00A14CEC" w:rsidRDefault="00A14CEC" w:rsidP="00A14CEC">
      <w:pPr>
        <w:spacing w:after="190" w:line="240" w:lineRule="auto"/>
        <w:jc w:val="both"/>
        <w:rPr>
          <w:rFonts w:ascii="Times New Roman" w:eastAsia="Times New Roman" w:hAnsi="Times New Roman" w:cs="Times New Roman"/>
          <w:bCs/>
          <w:iCs/>
          <w:kern w:val="0"/>
          <w14:ligatures w14:val="none"/>
        </w:rPr>
      </w:pPr>
      <w:r w:rsidRPr="00A14CEC">
        <w:rPr>
          <w:rFonts w:ascii="Times New Roman" w:eastAsia="Times New Roman" w:hAnsi="Times New Roman" w:cs="Times New Roman"/>
          <w:b/>
          <w:i/>
          <w:kern w:val="0"/>
          <w14:ligatures w14:val="none"/>
        </w:rPr>
        <w:t>Vendor Maintenance Direct Deposit and Substitute W-9 Form</w:t>
      </w:r>
      <w:r w:rsidRPr="00A14CEC">
        <w:rPr>
          <w:rFonts w:ascii="Times New Roman" w:eastAsia="Times New Roman" w:hAnsi="Times New Roman" w:cs="Times New Roman"/>
          <w:bCs/>
          <w:i/>
          <w:kern w:val="0"/>
          <w14:ligatures w14:val="none"/>
        </w:rPr>
        <w:t xml:space="preserve">: </w:t>
      </w:r>
      <w:r w:rsidRPr="00A14CEC">
        <w:rPr>
          <w:rFonts w:ascii="Times New Roman" w:eastAsia="Times New Roman" w:hAnsi="Times New Roman" w:cs="Times New Roman"/>
          <w:bCs/>
          <w:iCs/>
          <w:kern w:val="0"/>
          <w14:ligatures w14:val="none"/>
        </w:rPr>
        <w:t>936-437-8761 or 936-437-6357.</w:t>
      </w:r>
    </w:p>
    <w:p w14:paraId="78A81001" w14:textId="77777777" w:rsidR="00A14CEC" w:rsidRPr="00A14CEC" w:rsidRDefault="00A14CEC" w:rsidP="00A14CEC">
      <w:pPr>
        <w:spacing w:after="190" w:line="240" w:lineRule="auto"/>
        <w:jc w:val="both"/>
        <w:rPr>
          <w:rFonts w:ascii="Times New Roman" w:eastAsia="Times New Roman" w:hAnsi="Times New Roman" w:cs="Times New Roman"/>
          <w:bCs/>
          <w:i/>
          <w:kern w:val="0"/>
          <w14:ligatures w14:val="none"/>
        </w:rPr>
      </w:pPr>
    </w:p>
    <w:p w14:paraId="3B3EAD42" w14:textId="77777777" w:rsidR="00B30131" w:rsidRDefault="00B30131"/>
    <w:sectPr w:rsidR="00B3013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ED3C4" w14:textId="77777777" w:rsidR="002E5A9A" w:rsidRDefault="002E5A9A" w:rsidP="00A14CEC">
      <w:pPr>
        <w:spacing w:after="0" w:line="240" w:lineRule="auto"/>
      </w:pPr>
      <w:r>
        <w:separator/>
      </w:r>
    </w:p>
  </w:endnote>
  <w:endnote w:type="continuationSeparator" w:id="0">
    <w:p w14:paraId="5AE17C82" w14:textId="77777777" w:rsidR="002E5A9A" w:rsidRDefault="002E5A9A" w:rsidP="00A1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BC46" w14:textId="6AE63C3D" w:rsidR="00A14CEC" w:rsidRPr="00A14CEC" w:rsidRDefault="00A14CEC" w:rsidP="00A14CEC">
    <w:pPr>
      <w:pStyle w:val="Footer"/>
      <w:jc w:val="center"/>
      <w:rPr>
        <w:sz w:val="16"/>
        <w:szCs w:val="16"/>
      </w:rPr>
    </w:pPr>
    <w:r>
      <w:rPr>
        <w:sz w:val="16"/>
        <w:szCs w:val="16"/>
      </w:rPr>
      <w:t>Revised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E865" w14:textId="77777777" w:rsidR="002E5A9A" w:rsidRDefault="002E5A9A" w:rsidP="00A14CEC">
      <w:pPr>
        <w:spacing w:after="0" w:line="240" w:lineRule="auto"/>
      </w:pPr>
      <w:r>
        <w:separator/>
      </w:r>
    </w:p>
  </w:footnote>
  <w:footnote w:type="continuationSeparator" w:id="0">
    <w:p w14:paraId="603E6358" w14:textId="77777777" w:rsidR="002E5A9A" w:rsidRDefault="002E5A9A" w:rsidP="00A14C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EC"/>
    <w:rsid w:val="000D0CBB"/>
    <w:rsid w:val="002E5A9A"/>
    <w:rsid w:val="002F72F8"/>
    <w:rsid w:val="00A14CEC"/>
    <w:rsid w:val="00A8632E"/>
    <w:rsid w:val="00B30131"/>
    <w:rsid w:val="00CD3DAD"/>
    <w:rsid w:val="00DC04A0"/>
    <w:rsid w:val="00DE0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6815650"/>
  <w15:chartTrackingRefBased/>
  <w15:docId w15:val="{89FA0B7F-D354-4E15-A8A9-7C3D2F5B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4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4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CEC"/>
    <w:rPr>
      <w:rFonts w:eastAsiaTheme="majorEastAsia" w:cstheme="majorBidi"/>
      <w:color w:val="272727" w:themeColor="text1" w:themeTint="D8"/>
    </w:rPr>
  </w:style>
  <w:style w:type="paragraph" w:styleId="Title">
    <w:name w:val="Title"/>
    <w:basedOn w:val="Normal"/>
    <w:next w:val="Normal"/>
    <w:link w:val="TitleChar"/>
    <w:uiPriority w:val="10"/>
    <w:qFormat/>
    <w:rsid w:val="00A14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CEC"/>
    <w:pPr>
      <w:spacing w:before="160"/>
      <w:jc w:val="center"/>
    </w:pPr>
    <w:rPr>
      <w:i/>
      <w:iCs/>
      <w:color w:val="404040" w:themeColor="text1" w:themeTint="BF"/>
    </w:rPr>
  </w:style>
  <w:style w:type="character" w:customStyle="1" w:styleId="QuoteChar">
    <w:name w:val="Quote Char"/>
    <w:basedOn w:val="DefaultParagraphFont"/>
    <w:link w:val="Quote"/>
    <w:uiPriority w:val="29"/>
    <w:rsid w:val="00A14CEC"/>
    <w:rPr>
      <w:i/>
      <w:iCs/>
      <w:color w:val="404040" w:themeColor="text1" w:themeTint="BF"/>
    </w:rPr>
  </w:style>
  <w:style w:type="paragraph" w:styleId="ListParagraph">
    <w:name w:val="List Paragraph"/>
    <w:basedOn w:val="Normal"/>
    <w:uiPriority w:val="34"/>
    <w:qFormat/>
    <w:rsid w:val="00A14CEC"/>
    <w:pPr>
      <w:ind w:left="720"/>
      <w:contextualSpacing/>
    </w:pPr>
  </w:style>
  <w:style w:type="character" w:styleId="IntenseEmphasis">
    <w:name w:val="Intense Emphasis"/>
    <w:basedOn w:val="DefaultParagraphFont"/>
    <w:uiPriority w:val="21"/>
    <w:qFormat/>
    <w:rsid w:val="00A14CEC"/>
    <w:rPr>
      <w:i/>
      <w:iCs/>
      <w:color w:val="0F4761" w:themeColor="accent1" w:themeShade="BF"/>
    </w:rPr>
  </w:style>
  <w:style w:type="paragraph" w:styleId="IntenseQuote">
    <w:name w:val="Intense Quote"/>
    <w:basedOn w:val="Normal"/>
    <w:next w:val="Normal"/>
    <w:link w:val="IntenseQuoteChar"/>
    <w:uiPriority w:val="30"/>
    <w:qFormat/>
    <w:rsid w:val="00A14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CEC"/>
    <w:rPr>
      <w:i/>
      <w:iCs/>
      <w:color w:val="0F4761" w:themeColor="accent1" w:themeShade="BF"/>
    </w:rPr>
  </w:style>
  <w:style w:type="character" w:styleId="IntenseReference">
    <w:name w:val="Intense Reference"/>
    <w:basedOn w:val="DefaultParagraphFont"/>
    <w:uiPriority w:val="32"/>
    <w:qFormat/>
    <w:rsid w:val="00A14CEC"/>
    <w:rPr>
      <w:b/>
      <w:bCs/>
      <w:smallCaps/>
      <w:color w:val="0F4761" w:themeColor="accent1" w:themeShade="BF"/>
      <w:spacing w:val="5"/>
    </w:rPr>
  </w:style>
  <w:style w:type="paragraph" w:styleId="Header">
    <w:name w:val="header"/>
    <w:basedOn w:val="Normal"/>
    <w:link w:val="HeaderChar"/>
    <w:uiPriority w:val="99"/>
    <w:unhideWhenUsed/>
    <w:rsid w:val="00A14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CEC"/>
  </w:style>
  <w:style w:type="paragraph" w:styleId="Footer">
    <w:name w:val="footer"/>
    <w:basedOn w:val="Normal"/>
    <w:link w:val="FooterChar"/>
    <w:uiPriority w:val="99"/>
    <w:unhideWhenUsed/>
    <w:rsid w:val="00A14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a.state.tx.us" TargetMode="External"/><Relationship Id="rId3" Type="http://schemas.openxmlformats.org/officeDocument/2006/relationships/webSettings" Target="webSettings.xml"/><Relationship Id="rId7" Type="http://schemas.openxmlformats.org/officeDocument/2006/relationships/hyperlink" Target="http://www.cpa.state.tx.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ttsupp@tdcj.texas.go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Submitting and Completing Attorney Statements</dc:title>
  <dc:subject/>
  <dc:creator>Rachel Alderete</dc:creator>
  <cp:keywords>Instructions for Submitting and Completing Attorney Statements</cp:keywords>
  <dc:description/>
  <cp:lastModifiedBy>Karen Gouge</cp:lastModifiedBy>
  <cp:revision>2</cp:revision>
  <dcterms:created xsi:type="dcterms:W3CDTF">2026-07-01T20:11:00Z</dcterms:created>
  <dcterms:modified xsi:type="dcterms:W3CDTF">2026-07-01T20:11:00Z</dcterms:modified>
</cp:coreProperties>
</file>